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8B785" w14:textId="77777777" w:rsidR="001B7071" w:rsidRDefault="001B7071" w:rsidP="003E72FE">
      <w:pPr>
        <w:jc w:val="center"/>
        <w:rPr>
          <w:rFonts w:ascii="Arial" w:hAnsi="Arial" w:cs="Arial"/>
          <w:sz w:val="22"/>
          <w:szCs w:val="22"/>
        </w:rPr>
      </w:pPr>
    </w:p>
    <w:p w14:paraId="3ED30503" w14:textId="77777777" w:rsidR="00887305" w:rsidRPr="00887305" w:rsidRDefault="00887305" w:rsidP="00887305">
      <w:pPr>
        <w:pStyle w:val="isselectedend"/>
        <w:jc w:val="center"/>
        <w:rPr>
          <w:rFonts w:ascii="Arial" w:hAnsi="Arial" w:cs="Arial"/>
          <w:sz w:val="40"/>
          <w:szCs w:val="40"/>
        </w:rPr>
      </w:pPr>
      <w:r w:rsidRPr="00887305">
        <w:rPr>
          <w:rStyle w:val="Enfasigrassetto"/>
          <w:rFonts w:ascii="Arial" w:hAnsi="Arial" w:cs="Arial"/>
          <w:sz w:val="40"/>
          <w:szCs w:val="40"/>
        </w:rPr>
        <w:t>A Gavi la lectio magistralis di Luigi Moio</w:t>
      </w:r>
      <w:r w:rsidRPr="00887305">
        <w:rPr>
          <w:rStyle w:val="Enfasigrassetto"/>
          <w:rFonts w:ascii="Arial" w:hAnsi="Arial" w:cs="Arial"/>
          <w:sz w:val="40"/>
          <w:szCs w:val="40"/>
        </w:rPr>
        <w:br/>
        <w:t xml:space="preserve"> “La scienza del tempo nei vini bianchi”</w:t>
      </w:r>
    </w:p>
    <w:p w14:paraId="407417A3" w14:textId="77777777" w:rsidR="00887305" w:rsidRPr="00887305" w:rsidRDefault="00887305" w:rsidP="00887305">
      <w:pPr>
        <w:pStyle w:val="isselectedend"/>
        <w:jc w:val="center"/>
        <w:rPr>
          <w:rFonts w:ascii="Arial" w:hAnsi="Arial" w:cs="Arial"/>
        </w:rPr>
      </w:pPr>
      <w:r w:rsidRPr="00887305">
        <w:rPr>
          <w:rStyle w:val="Enfasigrassetto"/>
          <w:rFonts w:ascii="Arial" w:hAnsi="Arial" w:cs="Arial"/>
        </w:rPr>
        <w:t>A Tenuta La Giustiniana, il vicepresidente dell’OIV ha guidato un’ampia platea di produttori e tecnici in una riflessione sulla capacità dei vini bianchi di evolvere conservando identità, integrità sensoriale e riconoscibilità.</w:t>
      </w:r>
    </w:p>
    <w:p w14:paraId="769003EC" w14:textId="60A022F9" w:rsidR="00887305" w:rsidRPr="00887305" w:rsidRDefault="00887305" w:rsidP="00887305">
      <w:pPr>
        <w:pStyle w:val="isselectedend"/>
        <w:jc w:val="both"/>
        <w:rPr>
          <w:rFonts w:ascii="Arial" w:hAnsi="Arial" w:cs="Arial"/>
        </w:rPr>
      </w:pPr>
      <w:r w:rsidRPr="00887305">
        <w:rPr>
          <w:rFonts w:ascii="Arial" w:hAnsi="Arial" w:cs="Arial"/>
        </w:rPr>
        <w:t>Gavi, 25 giugno 2026 – Non longevità, ma scienza del tempo e un campo di conoscenze da indagare con rigore, dentro la materia viva dell’uva, del mosto e del vino.</w:t>
      </w:r>
      <w:r w:rsidRPr="00887305">
        <w:rPr>
          <w:rFonts w:ascii="Arial" w:hAnsi="Arial" w:cs="Arial"/>
        </w:rPr>
        <w:t xml:space="preserve"> </w:t>
      </w:r>
      <w:r w:rsidRPr="00887305">
        <w:rPr>
          <w:rFonts w:ascii="Arial" w:hAnsi="Arial" w:cs="Arial"/>
        </w:rPr>
        <w:t>È questo il centro dell’incontro “La scienza del tempo nei vini bianchi”, che si è svolto a Gavi, a Tenuta La Giustiniana, con Luigi Moio, vicepresidente dell’OIV Organizzazione Internazionale della Vigna e del Vino e professore ordinario di Enologia all’Università degli Studi di Napoli Federico II, Dipartimento di Agraria.</w:t>
      </w:r>
    </w:p>
    <w:p w14:paraId="0DF37038" w14:textId="77777777" w:rsidR="00887305" w:rsidRPr="00887305" w:rsidRDefault="00887305" w:rsidP="00887305">
      <w:pPr>
        <w:pStyle w:val="isselectedend"/>
        <w:jc w:val="both"/>
        <w:rPr>
          <w:rFonts w:ascii="Arial" w:hAnsi="Arial" w:cs="Arial"/>
        </w:rPr>
      </w:pPr>
      <w:r w:rsidRPr="00887305">
        <w:rPr>
          <w:rFonts w:ascii="Arial" w:hAnsi="Arial" w:cs="Arial"/>
        </w:rPr>
        <w:t>Moio ha sviluppato una lezione dedicata alla capacità dei vini bianchi di attraversare il tempo non come semplice resistenza agli anni, ma come persistenza della propria identità sensoriale. Una riflessione che riprende alcuni dei temi al centro del suo lavoro scientifico e divulgativo, a partire dalla continuità biologica tra uva e vino.</w:t>
      </w:r>
    </w:p>
    <w:p w14:paraId="4F24D502" w14:textId="77777777" w:rsidR="00887305" w:rsidRPr="00887305" w:rsidRDefault="00887305" w:rsidP="00887305">
      <w:pPr>
        <w:pStyle w:val="isselectedend"/>
        <w:jc w:val="both"/>
        <w:rPr>
          <w:rFonts w:ascii="Arial" w:hAnsi="Arial" w:cs="Arial"/>
        </w:rPr>
      </w:pPr>
      <w:r w:rsidRPr="00887305">
        <w:rPr>
          <w:rFonts w:ascii="Arial" w:hAnsi="Arial" w:cs="Arial"/>
        </w:rPr>
        <w:t>«Il vino, in questo momento, ha bisogno di riflessioni tecniche rigorose», ha spiegato Moio, invitando a superare l’uso generico di alcune parole spesso abusate nel linguaggio del vino. Tra queste, proprio “longevità”. Perché un vino non è longevo semplicemente se dura molti anni. Lo è, semmai, se riesce a mantenere nel tempo integrità, riconoscibilità e coerenza sensoriale.</w:t>
      </w:r>
    </w:p>
    <w:p w14:paraId="530C7E33" w14:textId="77777777" w:rsidR="00887305" w:rsidRPr="00887305" w:rsidRDefault="00887305" w:rsidP="00887305">
      <w:pPr>
        <w:pStyle w:val="isselectedend"/>
        <w:jc w:val="both"/>
        <w:rPr>
          <w:rFonts w:ascii="Arial" w:hAnsi="Arial" w:cs="Arial"/>
        </w:rPr>
      </w:pPr>
      <w:r w:rsidRPr="00887305">
        <w:rPr>
          <w:rFonts w:ascii="Arial" w:hAnsi="Arial" w:cs="Arial"/>
        </w:rPr>
        <w:t>Il tema, secondo Moio, riguarda in modo particolare i vini bianchi, oggi sempre più esposti alla sfida del cambiamento climatico, dell’aumento dei processi ossidativi e della necessità di preservare freschezza, tensione e precisione aromatica. Il vino è stato definito come un “equilibrio instabile”, una materia complessa che chiede di essere compresa e accompagnata. Occorre sapere quali componenti si muovono, con quali cinetiche evolvono polifenoli, aromi, precursori, ossigeno, acidità e struttura.</w:t>
      </w:r>
    </w:p>
    <w:p w14:paraId="21524784" w14:textId="77777777" w:rsidR="00887305" w:rsidRPr="00887305" w:rsidRDefault="00887305" w:rsidP="00887305">
      <w:pPr>
        <w:pStyle w:val="isselectedend"/>
        <w:jc w:val="both"/>
        <w:rPr>
          <w:rFonts w:ascii="Arial" w:hAnsi="Arial" w:cs="Arial"/>
        </w:rPr>
      </w:pPr>
      <w:r w:rsidRPr="00887305">
        <w:rPr>
          <w:rFonts w:ascii="Arial" w:hAnsi="Arial" w:cs="Arial"/>
        </w:rPr>
        <w:t>Al centro della lezione anche il concetto di continuità biologica dell’identità sensoriale. Ciò che un vino diventa nel tempo non può essere separato dalla sua base di partenza. La qualità evolutiva nasce prima della cantina: nel potenziale biochimico dell’uva, nella relazione fra varietà, pianta e territorio. Nel vino, ha ricordato Moio, la “genetica” pesa moltissimo: la materia prima è la base profonda su cui si costruisce ogni possibilità di durata.</w:t>
      </w:r>
    </w:p>
    <w:p w14:paraId="6C8E5663" w14:textId="77777777" w:rsidR="00887305" w:rsidRPr="00887305" w:rsidRDefault="00887305" w:rsidP="00887305">
      <w:pPr>
        <w:pStyle w:val="isselectedend"/>
        <w:jc w:val="both"/>
        <w:rPr>
          <w:rFonts w:ascii="Arial" w:hAnsi="Arial" w:cs="Arial"/>
        </w:rPr>
      </w:pPr>
      <w:r w:rsidRPr="00887305">
        <w:rPr>
          <w:rFonts w:ascii="Arial" w:hAnsi="Arial" w:cs="Arial"/>
        </w:rPr>
        <w:t>In questa prospettiva, varietà come il Cortese diventano casi di studio particolarmente interessanti.</w:t>
      </w:r>
    </w:p>
    <w:p w14:paraId="2B950017" w14:textId="77777777" w:rsidR="00887305" w:rsidRPr="00887305" w:rsidRDefault="00887305" w:rsidP="00887305">
      <w:pPr>
        <w:pStyle w:val="isselectedend"/>
        <w:jc w:val="both"/>
        <w:rPr>
          <w:rFonts w:ascii="Arial" w:hAnsi="Arial" w:cs="Arial"/>
        </w:rPr>
      </w:pPr>
      <w:r w:rsidRPr="00887305">
        <w:rPr>
          <w:rFonts w:ascii="Arial" w:hAnsi="Arial" w:cs="Arial"/>
        </w:rPr>
        <w:t>Il tempo, dunque, non è attesa passiva, ma la conseguenza di scelte precise. Dalla vigna alla cantina, la capacità di evolvere resta il risultato di una competenza tecnica profonda.</w:t>
      </w:r>
    </w:p>
    <w:p w14:paraId="0E312A08" w14:textId="77777777" w:rsidR="00887305" w:rsidRPr="00887305" w:rsidRDefault="00887305" w:rsidP="00887305">
      <w:pPr>
        <w:pStyle w:val="isselectedend"/>
        <w:jc w:val="both"/>
        <w:rPr>
          <w:rFonts w:ascii="Arial" w:hAnsi="Arial" w:cs="Arial"/>
        </w:rPr>
      </w:pPr>
      <w:r w:rsidRPr="00887305">
        <w:rPr>
          <w:rFonts w:ascii="Arial" w:hAnsi="Arial" w:cs="Arial"/>
        </w:rPr>
        <w:lastRenderedPageBreak/>
        <w:t>Nel corso dell’incontro è emerso anche un nuovo tema economico e culturale: la piacevolezza di beva dei vini bianchi, soprattutto quando fondata su leggerezza, bevibilità, basso tenore alcolico e tensione, diventerà sempre più difficile da ottenere. In un clima che tende ad aumentare maturazioni, grado alcolico e rischio ossidativo, produrre vini sottili, freschi e capaci di durare sarà una sfida sempre più complessa. Una complessità che il Gavi già incarna perfettamente e che il mercato dovrà imparare a riconoscere e valorizzare.</w:t>
      </w:r>
    </w:p>
    <w:p w14:paraId="0F2626D0" w14:textId="77777777" w:rsidR="00887305" w:rsidRPr="00887305" w:rsidRDefault="00887305" w:rsidP="00887305">
      <w:pPr>
        <w:pStyle w:val="NormaleWeb"/>
        <w:jc w:val="both"/>
        <w:rPr>
          <w:rFonts w:ascii="Arial" w:hAnsi="Arial" w:cs="Arial"/>
        </w:rPr>
      </w:pPr>
      <w:r w:rsidRPr="00887305">
        <w:rPr>
          <w:rFonts w:ascii="Arial" w:hAnsi="Arial" w:cs="Arial"/>
        </w:rPr>
        <w:t xml:space="preserve">Per la denominazione del Gavi l’incontro ha rappresentato un’occasione di approfondimento: capire come un vino bianco possa restare sé stesso nel tempo, continuando a esprimere il proprio paesaggio, la propria varietà e la propria identità sensoriale. Una conferma del percorso intrapreso dal Consorzio Tutela del Gavi  con  </w:t>
      </w:r>
      <w:r w:rsidRPr="00887305">
        <w:rPr>
          <w:rStyle w:val="Enfasigrassetto"/>
          <w:rFonts w:ascii="Arial" w:hAnsi="Arial" w:cs="Arial"/>
        </w:rPr>
        <w:t>Ambrosia</w:t>
      </w:r>
      <w:r w:rsidRPr="00887305">
        <w:rPr>
          <w:rFonts w:ascii="Arial" w:hAnsi="Arial" w:cs="Arial"/>
        </w:rPr>
        <w:t>, il progetto finanziato dal 2023 per studiare l’adattamento del Cortese all’interno del suo territorio di elezione. Attraverso questo studio agronomico il Consorzio ha avviato un percorso di analisi e monitoraggio volto a leggere con maggiore precisione le relazioni tra vitigno, suolo, clima e calice.</w:t>
      </w:r>
    </w:p>
    <w:p w14:paraId="14876A7F" w14:textId="632B3B4A" w:rsidR="00926FA2" w:rsidRPr="00887305" w:rsidRDefault="00926FA2" w:rsidP="00887305">
      <w:pPr>
        <w:spacing w:line="276" w:lineRule="auto"/>
        <w:jc w:val="center"/>
        <w:rPr>
          <w:rFonts w:ascii="Arial" w:hAnsi="Arial" w:cs="Arial"/>
        </w:rPr>
      </w:pPr>
    </w:p>
    <w:sectPr w:rsidR="00926FA2" w:rsidRPr="00887305" w:rsidSect="00853ADD">
      <w:headerReference w:type="default" r:id="rId7"/>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4BBC55" w14:textId="77777777" w:rsidR="00C16CA2" w:rsidRDefault="00C16CA2">
      <w:r>
        <w:separator/>
      </w:r>
    </w:p>
  </w:endnote>
  <w:endnote w:type="continuationSeparator" w:id="0">
    <w:p w14:paraId="66B8B882" w14:textId="77777777" w:rsidR="00C16CA2" w:rsidRDefault="00C1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604020202020204"/>
    <w:charset w:val="00"/>
    <w:family w:val="swiss"/>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B24B9" w14:textId="4BC93BD1" w:rsidR="009D1F48" w:rsidRPr="00F97301" w:rsidRDefault="009B7EED" w:rsidP="009D1F48">
    <w:pPr>
      <w:pStyle w:val="Pidipagina"/>
      <w:jc w:val="center"/>
      <w:rPr>
        <w:rFonts w:ascii="Century Gothic" w:hAnsi="Century Gothic"/>
        <w:color w:val="7B380B"/>
        <w:sz w:val="16"/>
      </w:rPr>
    </w:pPr>
    <w:r w:rsidRPr="00F97301">
      <w:rPr>
        <w:rFonts w:ascii="Century Gothic" w:hAnsi="Century Gothic"/>
        <w:i/>
        <w:iCs/>
        <w:color w:val="7B380B"/>
        <w:sz w:val="14"/>
      </w:rPr>
      <w:t xml:space="preserve">Sede </w:t>
    </w:r>
    <w:r w:rsidR="003E72FE" w:rsidRPr="00F97301">
      <w:rPr>
        <w:rFonts w:ascii="Century Gothic" w:hAnsi="Century Gothic"/>
        <w:i/>
        <w:iCs/>
        <w:color w:val="7B380B"/>
        <w:sz w:val="14"/>
      </w:rPr>
      <w:t>legale:</w:t>
    </w:r>
    <w:r w:rsidR="003E72FE" w:rsidRPr="00F97301">
      <w:rPr>
        <w:rFonts w:ascii="Century Gothic" w:hAnsi="Century Gothic"/>
        <w:i/>
        <w:iCs/>
        <w:color w:val="7B380B"/>
        <w:sz w:val="16"/>
      </w:rPr>
      <w:t xml:space="preserve"> </w:t>
    </w:r>
    <w:r w:rsidR="003E72FE" w:rsidRPr="00F97301">
      <w:rPr>
        <w:rFonts w:ascii="Century Gothic" w:hAnsi="Century Gothic"/>
        <w:color w:val="7B380B"/>
        <w:sz w:val="16"/>
      </w:rPr>
      <w:t>15066 GAVI</w:t>
    </w:r>
    <w:r w:rsidRPr="00F97301">
      <w:rPr>
        <w:rFonts w:ascii="Century Gothic" w:hAnsi="Century Gothic"/>
        <w:color w:val="7B380B"/>
        <w:sz w:val="16"/>
      </w:rPr>
      <w:t xml:space="preserve"> – </w:t>
    </w:r>
    <w:r w:rsidR="00D761B6" w:rsidRPr="00F97301">
      <w:rPr>
        <w:rFonts w:ascii="Century Gothic" w:hAnsi="Century Gothic"/>
        <w:color w:val="7B380B"/>
        <w:sz w:val="16"/>
      </w:rPr>
      <w:t>Corte Zerbo 27</w:t>
    </w:r>
    <w:r w:rsidRPr="00F97301">
      <w:rPr>
        <w:rFonts w:ascii="Century Gothic" w:hAnsi="Century Gothic"/>
        <w:color w:val="7B380B"/>
        <w:sz w:val="16"/>
      </w:rPr>
      <w:t xml:space="preserve"> – </w:t>
    </w:r>
    <w:r w:rsidR="009D1F48" w:rsidRPr="00F97301">
      <w:rPr>
        <w:rFonts w:ascii="Century Gothic" w:hAnsi="Century Gothic"/>
        <w:i/>
        <w:iCs/>
        <w:color w:val="7B380B"/>
        <w:sz w:val="14"/>
      </w:rPr>
      <w:t>E-mail</w:t>
    </w:r>
    <w:r w:rsidR="009D1F48" w:rsidRPr="00F97301">
      <w:rPr>
        <w:rFonts w:ascii="Century Gothic" w:hAnsi="Century Gothic"/>
        <w:color w:val="7B380B"/>
        <w:sz w:val="16"/>
      </w:rPr>
      <w:t xml:space="preserve">   </w:t>
    </w:r>
    <w:r w:rsidR="003E72FE" w:rsidRPr="00F97301">
      <w:rPr>
        <w:rFonts w:ascii="Century Gothic" w:hAnsi="Century Gothic"/>
        <w:color w:val="7B380B"/>
        <w:sz w:val="16"/>
      </w:rPr>
      <w:t>info@consorziogavi.com - www.consorziogavi.com</w:t>
    </w:r>
  </w:p>
  <w:p w14:paraId="2EFC8DDF" w14:textId="224AFEAA" w:rsidR="009D1F48" w:rsidRPr="00F97301" w:rsidRDefault="003E72FE" w:rsidP="009D1F48">
    <w:pPr>
      <w:pStyle w:val="Pidipagina"/>
      <w:jc w:val="center"/>
      <w:rPr>
        <w:rFonts w:ascii="Century Gothic" w:hAnsi="Century Gothic"/>
        <w:color w:val="7B380B"/>
        <w:sz w:val="16"/>
      </w:rPr>
    </w:pPr>
    <w:r w:rsidRPr="00F97301">
      <w:rPr>
        <w:rFonts w:ascii="Century Gothic" w:hAnsi="Century Gothic"/>
        <w:i/>
        <w:iCs/>
        <w:color w:val="7B380B"/>
        <w:sz w:val="14"/>
      </w:rPr>
      <w:t>Tel</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9B7EED" w:rsidRPr="00F97301">
      <w:rPr>
        <w:rFonts w:ascii="Century Gothic" w:hAnsi="Century Gothic"/>
        <w:color w:val="7B380B"/>
        <w:sz w:val="16"/>
      </w:rPr>
      <w:t xml:space="preserve"> 645068 – </w:t>
    </w:r>
    <w:r w:rsidRPr="00F97301">
      <w:rPr>
        <w:rFonts w:ascii="Century Gothic" w:hAnsi="Century Gothic"/>
        <w:i/>
        <w:iCs/>
        <w:color w:val="7B380B"/>
        <w:sz w:val="14"/>
      </w:rPr>
      <w:t>Fax</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D761B6" w:rsidRPr="00F97301">
      <w:rPr>
        <w:rFonts w:ascii="Century Gothic" w:hAnsi="Century Gothic"/>
        <w:color w:val="7B380B"/>
        <w:sz w:val="16"/>
      </w:rPr>
      <w:t xml:space="preserve"> </w:t>
    </w:r>
    <w:r w:rsidRPr="00F97301">
      <w:rPr>
        <w:rFonts w:ascii="Century Gothic" w:hAnsi="Century Gothic"/>
        <w:color w:val="7B380B"/>
        <w:sz w:val="16"/>
      </w:rPr>
      <w:t>1975184 - Codice</w:t>
    </w:r>
    <w:r w:rsidR="009D1F48" w:rsidRPr="00F97301">
      <w:rPr>
        <w:rFonts w:ascii="Century Gothic" w:hAnsi="Century Gothic"/>
        <w:i/>
        <w:iCs/>
        <w:color w:val="7B380B"/>
        <w:sz w:val="14"/>
      </w:rPr>
      <w:t xml:space="preserve"> Fiscale</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w:t>
    </w:r>
    <w:r w:rsidRPr="00F97301">
      <w:rPr>
        <w:rFonts w:ascii="Century Gothic" w:hAnsi="Century Gothic"/>
        <w:color w:val="7B380B"/>
        <w:sz w:val="16"/>
      </w:rPr>
      <w:t>96020810063 –</w:t>
    </w:r>
    <w:r w:rsidR="009D1F48" w:rsidRPr="00F97301">
      <w:rPr>
        <w:rFonts w:ascii="Century Gothic" w:hAnsi="Century Gothic"/>
        <w:color w:val="7B380B"/>
        <w:sz w:val="16"/>
      </w:rPr>
      <w:t xml:space="preserve">  </w:t>
    </w:r>
    <w:r w:rsidR="009D1F48" w:rsidRPr="00F97301">
      <w:rPr>
        <w:rFonts w:ascii="Century Gothic" w:hAnsi="Century Gothic"/>
        <w:i/>
        <w:iCs/>
        <w:color w:val="7B380B"/>
        <w:sz w:val="14"/>
      </w:rPr>
      <w:t>P</w:t>
    </w:r>
    <w:r w:rsidR="00C74717" w:rsidRPr="00F97301">
      <w:rPr>
        <w:rFonts w:ascii="Century Gothic" w:hAnsi="Century Gothic"/>
        <w:i/>
        <w:iCs/>
        <w:color w:val="7B380B"/>
        <w:sz w:val="14"/>
      </w:rPr>
      <w:t>.</w:t>
    </w:r>
    <w:r w:rsidR="009D1F48" w:rsidRPr="00F97301">
      <w:rPr>
        <w:rFonts w:ascii="Century Gothic" w:hAnsi="Century Gothic"/>
        <w:i/>
        <w:iCs/>
        <w:color w:val="7B380B"/>
        <w:sz w:val="14"/>
      </w:rPr>
      <w:t xml:space="preserve"> IVA</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01818790063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4E7A9" w14:textId="77777777" w:rsidR="00C16CA2" w:rsidRDefault="00C16CA2">
      <w:r>
        <w:separator/>
      </w:r>
    </w:p>
  </w:footnote>
  <w:footnote w:type="continuationSeparator" w:id="0">
    <w:p w14:paraId="71E9EE1E" w14:textId="77777777" w:rsidR="00C16CA2" w:rsidRDefault="00C16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9B20B" w14:textId="77777777" w:rsidR="009B7EED" w:rsidRPr="00F97301" w:rsidRDefault="00F97301" w:rsidP="009D1F48">
    <w:pPr>
      <w:pStyle w:val="Intestazione"/>
      <w:jc w:val="center"/>
      <w:rPr>
        <w:color w:val="8E410C"/>
      </w:rPr>
    </w:pPr>
    <w:r w:rsidRPr="00F97301">
      <w:rPr>
        <w:noProof/>
        <w:color w:val="8E410C"/>
      </w:rPr>
      <w:drawing>
        <wp:inline distT="0" distB="0" distL="0" distR="0" wp14:anchorId="0E589AB5" wp14:editId="7833D782">
          <wp:extent cx="1000125" cy="10001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dG-7572.png"/>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C0AB9"/>
    <w:multiLevelType w:val="hybridMultilevel"/>
    <w:tmpl w:val="C9B4736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9967E9C"/>
    <w:multiLevelType w:val="hybridMultilevel"/>
    <w:tmpl w:val="027E1628"/>
    <w:lvl w:ilvl="0" w:tplc="9E6C460C">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 w15:restartNumberingAfterBreak="0">
    <w:nsid w:val="0A3250D1"/>
    <w:multiLevelType w:val="hybridMultilevel"/>
    <w:tmpl w:val="6B30AB24"/>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B141B"/>
    <w:multiLevelType w:val="hybridMultilevel"/>
    <w:tmpl w:val="3C12E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A946CB"/>
    <w:multiLevelType w:val="hybridMultilevel"/>
    <w:tmpl w:val="3E9A1CA6"/>
    <w:lvl w:ilvl="0" w:tplc="78D8533E">
      <w:numFmt w:val="bullet"/>
      <w:lvlText w:val="-"/>
      <w:lvlJc w:val="left"/>
      <w:pPr>
        <w:ind w:left="269" w:hanging="159"/>
      </w:pPr>
      <w:rPr>
        <w:rFonts w:ascii="Arial" w:eastAsia="Arial" w:hAnsi="Arial" w:cs="Arial" w:hint="default"/>
        <w:w w:val="99"/>
        <w:sz w:val="26"/>
        <w:szCs w:val="26"/>
      </w:rPr>
    </w:lvl>
    <w:lvl w:ilvl="1" w:tplc="FE800918">
      <w:numFmt w:val="bullet"/>
      <w:lvlText w:val="•"/>
      <w:lvlJc w:val="left"/>
      <w:pPr>
        <w:ind w:left="1178" w:hanging="159"/>
      </w:pPr>
      <w:rPr>
        <w:rFonts w:hint="default"/>
      </w:rPr>
    </w:lvl>
    <w:lvl w:ilvl="2" w:tplc="2A66CFDE">
      <w:numFmt w:val="bullet"/>
      <w:lvlText w:val="•"/>
      <w:lvlJc w:val="left"/>
      <w:pPr>
        <w:ind w:left="2096" w:hanging="159"/>
      </w:pPr>
      <w:rPr>
        <w:rFonts w:hint="default"/>
      </w:rPr>
    </w:lvl>
    <w:lvl w:ilvl="3" w:tplc="2CBEEAF0">
      <w:numFmt w:val="bullet"/>
      <w:lvlText w:val="•"/>
      <w:lvlJc w:val="left"/>
      <w:pPr>
        <w:ind w:left="3014" w:hanging="159"/>
      </w:pPr>
      <w:rPr>
        <w:rFonts w:hint="default"/>
      </w:rPr>
    </w:lvl>
    <w:lvl w:ilvl="4" w:tplc="98A6A98A">
      <w:numFmt w:val="bullet"/>
      <w:lvlText w:val="•"/>
      <w:lvlJc w:val="left"/>
      <w:pPr>
        <w:ind w:left="3932" w:hanging="159"/>
      </w:pPr>
      <w:rPr>
        <w:rFonts w:hint="default"/>
      </w:rPr>
    </w:lvl>
    <w:lvl w:ilvl="5" w:tplc="85DA8012">
      <w:numFmt w:val="bullet"/>
      <w:lvlText w:val="•"/>
      <w:lvlJc w:val="left"/>
      <w:pPr>
        <w:ind w:left="4850" w:hanging="159"/>
      </w:pPr>
      <w:rPr>
        <w:rFonts w:hint="default"/>
      </w:rPr>
    </w:lvl>
    <w:lvl w:ilvl="6" w:tplc="B4A223B2">
      <w:numFmt w:val="bullet"/>
      <w:lvlText w:val="•"/>
      <w:lvlJc w:val="left"/>
      <w:pPr>
        <w:ind w:left="5768" w:hanging="159"/>
      </w:pPr>
      <w:rPr>
        <w:rFonts w:hint="default"/>
      </w:rPr>
    </w:lvl>
    <w:lvl w:ilvl="7" w:tplc="AB683A82">
      <w:numFmt w:val="bullet"/>
      <w:lvlText w:val="•"/>
      <w:lvlJc w:val="left"/>
      <w:pPr>
        <w:ind w:left="6686" w:hanging="159"/>
      </w:pPr>
      <w:rPr>
        <w:rFonts w:hint="default"/>
      </w:rPr>
    </w:lvl>
    <w:lvl w:ilvl="8" w:tplc="1B7CE994">
      <w:numFmt w:val="bullet"/>
      <w:lvlText w:val="•"/>
      <w:lvlJc w:val="left"/>
      <w:pPr>
        <w:ind w:left="7604" w:hanging="159"/>
      </w:pPr>
      <w:rPr>
        <w:rFonts w:hint="default"/>
      </w:rPr>
    </w:lvl>
  </w:abstractNum>
  <w:abstractNum w:abstractNumId="5" w15:restartNumberingAfterBreak="0">
    <w:nsid w:val="129A5807"/>
    <w:multiLevelType w:val="hybridMultilevel"/>
    <w:tmpl w:val="B5A64222"/>
    <w:lvl w:ilvl="0" w:tplc="6100ABC2">
      <w:numFmt w:val="bullet"/>
      <w:lvlText w:val="-"/>
      <w:lvlJc w:val="left"/>
      <w:pPr>
        <w:ind w:left="131" w:hanging="154"/>
      </w:pPr>
      <w:rPr>
        <w:w w:val="106"/>
      </w:rPr>
    </w:lvl>
    <w:lvl w:ilvl="1" w:tplc="D1E611CC">
      <w:numFmt w:val="bullet"/>
      <w:lvlText w:val="•"/>
      <w:lvlJc w:val="left"/>
      <w:pPr>
        <w:ind w:left="1144" w:hanging="154"/>
      </w:pPr>
    </w:lvl>
    <w:lvl w:ilvl="2" w:tplc="2DC8CDB0">
      <w:numFmt w:val="bullet"/>
      <w:lvlText w:val="•"/>
      <w:lvlJc w:val="left"/>
      <w:pPr>
        <w:ind w:left="2148" w:hanging="154"/>
      </w:pPr>
    </w:lvl>
    <w:lvl w:ilvl="3" w:tplc="93F47998">
      <w:numFmt w:val="bullet"/>
      <w:lvlText w:val="•"/>
      <w:lvlJc w:val="left"/>
      <w:pPr>
        <w:ind w:left="3152" w:hanging="154"/>
      </w:pPr>
    </w:lvl>
    <w:lvl w:ilvl="4" w:tplc="39248FF0">
      <w:numFmt w:val="bullet"/>
      <w:lvlText w:val="•"/>
      <w:lvlJc w:val="left"/>
      <w:pPr>
        <w:ind w:left="4156" w:hanging="154"/>
      </w:pPr>
    </w:lvl>
    <w:lvl w:ilvl="5" w:tplc="78F84674">
      <w:numFmt w:val="bullet"/>
      <w:lvlText w:val="•"/>
      <w:lvlJc w:val="left"/>
      <w:pPr>
        <w:ind w:left="5160" w:hanging="154"/>
      </w:pPr>
    </w:lvl>
    <w:lvl w:ilvl="6" w:tplc="4F781822">
      <w:numFmt w:val="bullet"/>
      <w:lvlText w:val="•"/>
      <w:lvlJc w:val="left"/>
      <w:pPr>
        <w:ind w:left="6164" w:hanging="154"/>
      </w:pPr>
    </w:lvl>
    <w:lvl w:ilvl="7" w:tplc="1F82353C">
      <w:numFmt w:val="bullet"/>
      <w:lvlText w:val="•"/>
      <w:lvlJc w:val="left"/>
      <w:pPr>
        <w:ind w:left="7169" w:hanging="154"/>
      </w:pPr>
    </w:lvl>
    <w:lvl w:ilvl="8" w:tplc="88E66990">
      <w:numFmt w:val="bullet"/>
      <w:lvlText w:val="•"/>
      <w:lvlJc w:val="left"/>
      <w:pPr>
        <w:ind w:left="8173" w:hanging="154"/>
      </w:pPr>
    </w:lvl>
  </w:abstractNum>
  <w:abstractNum w:abstractNumId="6" w15:restartNumberingAfterBreak="0">
    <w:nsid w:val="16143571"/>
    <w:multiLevelType w:val="multilevel"/>
    <w:tmpl w:val="DFA4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E67CC"/>
    <w:multiLevelType w:val="multilevel"/>
    <w:tmpl w:val="77A2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72AA9"/>
    <w:multiLevelType w:val="hybridMultilevel"/>
    <w:tmpl w:val="A1E2E902"/>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B48AC"/>
    <w:multiLevelType w:val="hybridMultilevel"/>
    <w:tmpl w:val="4B58E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2A01EA"/>
    <w:multiLevelType w:val="hybridMultilevel"/>
    <w:tmpl w:val="BAEC65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9A4690"/>
    <w:multiLevelType w:val="hybridMultilevel"/>
    <w:tmpl w:val="A9D4C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9B6AB3"/>
    <w:multiLevelType w:val="hybridMultilevel"/>
    <w:tmpl w:val="637018C4"/>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2DA0CCB"/>
    <w:multiLevelType w:val="hybridMultilevel"/>
    <w:tmpl w:val="04AED9B0"/>
    <w:lvl w:ilvl="0" w:tplc="9E6C460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93B5E5C"/>
    <w:multiLevelType w:val="hybridMultilevel"/>
    <w:tmpl w:val="00DAF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1E621C"/>
    <w:multiLevelType w:val="hybridMultilevel"/>
    <w:tmpl w:val="E4C28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3F6862"/>
    <w:multiLevelType w:val="hybridMultilevel"/>
    <w:tmpl w:val="E2EAECC2"/>
    <w:lvl w:ilvl="0" w:tplc="0410000F">
      <w:start w:val="1"/>
      <w:numFmt w:val="decimal"/>
      <w:lvlText w:val="%1."/>
      <w:lvlJc w:val="left"/>
      <w:pPr>
        <w:ind w:left="0" w:hanging="360"/>
      </w:pPr>
      <w:rPr>
        <w:rFonts w:hint="default"/>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7" w15:restartNumberingAfterBreak="0">
    <w:nsid w:val="4FDD1715"/>
    <w:multiLevelType w:val="hybridMultilevel"/>
    <w:tmpl w:val="67DCF2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1271317"/>
    <w:multiLevelType w:val="hybridMultilevel"/>
    <w:tmpl w:val="FBEC1CAA"/>
    <w:lvl w:ilvl="0" w:tplc="9E6C460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24C7167"/>
    <w:multiLevelType w:val="hybridMultilevel"/>
    <w:tmpl w:val="9FAAD57C"/>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35C3323"/>
    <w:multiLevelType w:val="hybridMultilevel"/>
    <w:tmpl w:val="EA7888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ED42CE"/>
    <w:multiLevelType w:val="hybridMultilevel"/>
    <w:tmpl w:val="9FAAD57C"/>
    <w:lvl w:ilvl="0" w:tplc="3B2EC90A">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664AC0"/>
    <w:multiLevelType w:val="hybridMultilevel"/>
    <w:tmpl w:val="D564E85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DF4CC8"/>
    <w:multiLevelType w:val="hybridMultilevel"/>
    <w:tmpl w:val="09A43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4E863D7"/>
    <w:multiLevelType w:val="hybridMultilevel"/>
    <w:tmpl w:val="F8406696"/>
    <w:lvl w:ilvl="0" w:tplc="3210DA16">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15:restartNumberingAfterBreak="0">
    <w:nsid w:val="6A4701D6"/>
    <w:multiLevelType w:val="hybridMultilevel"/>
    <w:tmpl w:val="680C1528"/>
    <w:lvl w:ilvl="0" w:tplc="78782FA0">
      <w:start w:val="49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17D13BD"/>
    <w:multiLevelType w:val="hybridMultilevel"/>
    <w:tmpl w:val="B6263F7E"/>
    <w:lvl w:ilvl="0" w:tplc="04100005">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6282941"/>
    <w:multiLevelType w:val="hybridMultilevel"/>
    <w:tmpl w:val="D466D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7B821A8"/>
    <w:multiLevelType w:val="multilevel"/>
    <w:tmpl w:val="E554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16FC1"/>
    <w:multiLevelType w:val="hybridMultilevel"/>
    <w:tmpl w:val="07246380"/>
    <w:lvl w:ilvl="0" w:tplc="04100017">
      <w:start w:val="1"/>
      <w:numFmt w:val="lowerLetter"/>
      <w:lvlText w:val="%1)"/>
      <w:lvlJc w:val="left"/>
      <w:pPr>
        <w:tabs>
          <w:tab w:val="num" w:pos="360"/>
        </w:tabs>
        <w:ind w:left="360" w:hanging="360"/>
      </w:pPr>
      <w:rPr>
        <w:i w:val="0"/>
        <w:strike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7BF52883"/>
    <w:multiLevelType w:val="hybridMultilevel"/>
    <w:tmpl w:val="3D101CD0"/>
    <w:lvl w:ilvl="0" w:tplc="9EFEE80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CFC2F2F"/>
    <w:multiLevelType w:val="hybridMultilevel"/>
    <w:tmpl w:val="98800D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47577300">
    <w:abstractNumId w:val="22"/>
  </w:num>
  <w:num w:numId="2" w16cid:durableId="123425867">
    <w:abstractNumId w:val="26"/>
  </w:num>
  <w:num w:numId="3" w16cid:durableId="935482602">
    <w:abstractNumId w:val="2"/>
  </w:num>
  <w:num w:numId="4" w16cid:durableId="270281192">
    <w:abstractNumId w:val="8"/>
  </w:num>
  <w:num w:numId="5" w16cid:durableId="1321814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4003648">
    <w:abstractNumId w:val="25"/>
  </w:num>
  <w:num w:numId="7" w16cid:durableId="1722367727">
    <w:abstractNumId w:val="16"/>
  </w:num>
  <w:num w:numId="8" w16cid:durableId="2109153604">
    <w:abstractNumId w:val="24"/>
  </w:num>
  <w:num w:numId="9" w16cid:durableId="1266038560">
    <w:abstractNumId w:val="19"/>
  </w:num>
  <w:num w:numId="10" w16cid:durableId="675419180">
    <w:abstractNumId w:val="21"/>
  </w:num>
  <w:num w:numId="11" w16cid:durableId="1211576575">
    <w:abstractNumId w:val="30"/>
  </w:num>
  <w:num w:numId="12" w16cid:durableId="1188718559">
    <w:abstractNumId w:val="6"/>
  </w:num>
  <w:num w:numId="13" w16cid:durableId="1698047428">
    <w:abstractNumId w:val="7"/>
  </w:num>
  <w:num w:numId="14" w16cid:durableId="1035078121">
    <w:abstractNumId w:val="28"/>
  </w:num>
  <w:num w:numId="15" w16cid:durableId="1731658400">
    <w:abstractNumId w:val="10"/>
  </w:num>
  <w:num w:numId="16" w16cid:durableId="1529414422">
    <w:abstractNumId w:val="17"/>
  </w:num>
  <w:num w:numId="17" w16cid:durableId="1461990792">
    <w:abstractNumId w:val="14"/>
  </w:num>
  <w:num w:numId="18" w16cid:durableId="936330902">
    <w:abstractNumId w:val="29"/>
  </w:num>
  <w:num w:numId="19" w16cid:durableId="89812817">
    <w:abstractNumId w:val="4"/>
  </w:num>
  <w:num w:numId="20" w16cid:durableId="834228312">
    <w:abstractNumId w:val="5"/>
  </w:num>
  <w:num w:numId="21" w16cid:durableId="961962747">
    <w:abstractNumId w:val="27"/>
  </w:num>
  <w:num w:numId="22" w16cid:durableId="1763451622">
    <w:abstractNumId w:val="23"/>
  </w:num>
  <w:num w:numId="23" w16cid:durableId="1513061765">
    <w:abstractNumId w:val="11"/>
  </w:num>
  <w:num w:numId="24" w16cid:durableId="1202865996">
    <w:abstractNumId w:val="15"/>
  </w:num>
  <w:num w:numId="25" w16cid:durableId="1131285563">
    <w:abstractNumId w:val="31"/>
  </w:num>
  <w:num w:numId="26" w16cid:durableId="1946884133">
    <w:abstractNumId w:val="0"/>
  </w:num>
  <w:num w:numId="27" w16cid:durableId="368772588">
    <w:abstractNumId w:val="3"/>
  </w:num>
  <w:num w:numId="28" w16cid:durableId="357319049">
    <w:abstractNumId w:val="20"/>
  </w:num>
  <w:num w:numId="29" w16cid:durableId="1123575610">
    <w:abstractNumId w:val="9"/>
  </w:num>
  <w:num w:numId="30" w16cid:durableId="1465194474">
    <w:abstractNumId w:val="18"/>
  </w:num>
  <w:num w:numId="31" w16cid:durableId="873612395">
    <w:abstractNumId w:val="1"/>
  </w:num>
  <w:num w:numId="32" w16cid:durableId="19434661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2C"/>
    <w:rsid w:val="0003337E"/>
    <w:rsid w:val="00036169"/>
    <w:rsid w:val="0003688E"/>
    <w:rsid w:val="00041B59"/>
    <w:rsid w:val="000433A2"/>
    <w:rsid w:val="00045952"/>
    <w:rsid w:val="00047976"/>
    <w:rsid w:val="00052DAD"/>
    <w:rsid w:val="00062F20"/>
    <w:rsid w:val="00075D80"/>
    <w:rsid w:val="0008770C"/>
    <w:rsid w:val="00090652"/>
    <w:rsid w:val="000913AE"/>
    <w:rsid w:val="00092064"/>
    <w:rsid w:val="00097F85"/>
    <w:rsid w:val="000A2234"/>
    <w:rsid w:val="000B55AE"/>
    <w:rsid w:val="000C3A74"/>
    <w:rsid w:val="000D0CDC"/>
    <w:rsid w:val="000D0D84"/>
    <w:rsid w:val="000E447C"/>
    <w:rsid w:val="000E4B53"/>
    <w:rsid w:val="000E6F5B"/>
    <w:rsid w:val="001039CF"/>
    <w:rsid w:val="001065F7"/>
    <w:rsid w:val="00114626"/>
    <w:rsid w:val="00117F50"/>
    <w:rsid w:val="00122A86"/>
    <w:rsid w:val="001340E7"/>
    <w:rsid w:val="001457E1"/>
    <w:rsid w:val="00150458"/>
    <w:rsid w:val="00170329"/>
    <w:rsid w:val="001707FA"/>
    <w:rsid w:val="00173AFE"/>
    <w:rsid w:val="00174F26"/>
    <w:rsid w:val="0018192E"/>
    <w:rsid w:val="00182E73"/>
    <w:rsid w:val="0018496E"/>
    <w:rsid w:val="001913CF"/>
    <w:rsid w:val="00194EB0"/>
    <w:rsid w:val="00195A81"/>
    <w:rsid w:val="001B1EDB"/>
    <w:rsid w:val="001B7071"/>
    <w:rsid w:val="001C1DBC"/>
    <w:rsid w:val="001C61FA"/>
    <w:rsid w:val="001C7BA2"/>
    <w:rsid w:val="001E2297"/>
    <w:rsid w:val="001F37C1"/>
    <w:rsid w:val="002018D9"/>
    <w:rsid w:val="002041C3"/>
    <w:rsid w:val="00207D9D"/>
    <w:rsid w:val="00210958"/>
    <w:rsid w:val="00215FD7"/>
    <w:rsid w:val="002270CB"/>
    <w:rsid w:val="00236E42"/>
    <w:rsid w:val="00243916"/>
    <w:rsid w:val="0025786A"/>
    <w:rsid w:val="002616D3"/>
    <w:rsid w:val="002700A3"/>
    <w:rsid w:val="0027053E"/>
    <w:rsid w:val="00273C2A"/>
    <w:rsid w:val="00273D2E"/>
    <w:rsid w:val="00281FD4"/>
    <w:rsid w:val="00283464"/>
    <w:rsid w:val="00287440"/>
    <w:rsid w:val="00293297"/>
    <w:rsid w:val="00294995"/>
    <w:rsid w:val="002A3866"/>
    <w:rsid w:val="002A4DF7"/>
    <w:rsid w:val="002A72E5"/>
    <w:rsid w:val="002B08BE"/>
    <w:rsid w:val="002B2FA6"/>
    <w:rsid w:val="002B4A69"/>
    <w:rsid w:val="002D03C6"/>
    <w:rsid w:val="002D0F0E"/>
    <w:rsid w:val="002D101A"/>
    <w:rsid w:val="002D4F67"/>
    <w:rsid w:val="002E65BC"/>
    <w:rsid w:val="002F042F"/>
    <w:rsid w:val="002F488B"/>
    <w:rsid w:val="002F685F"/>
    <w:rsid w:val="003027ED"/>
    <w:rsid w:val="00303C36"/>
    <w:rsid w:val="00304224"/>
    <w:rsid w:val="00314869"/>
    <w:rsid w:val="00315DE5"/>
    <w:rsid w:val="00321AFD"/>
    <w:rsid w:val="0033364C"/>
    <w:rsid w:val="00336CAB"/>
    <w:rsid w:val="003403A0"/>
    <w:rsid w:val="00345382"/>
    <w:rsid w:val="00347D47"/>
    <w:rsid w:val="003544A0"/>
    <w:rsid w:val="00363B03"/>
    <w:rsid w:val="00371895"/>
    <w:rsid w:val="00376FD1"/>
    <w:rsid w:val="003866D1"/>
    <w:rsid w:val="0039643A"/>
    <w:rsid w:val="003A7D19"/>
    <w:rsid w:val="003B7144"/>
    <w:rsid w:val="003C4183"/>
    <w:rsid w:val="003C6DCB"/>
    <w:rsid w:val="003C7B0D"/>
    <w:rsid w:val="003D21A9"/>
    <w:rsid w:val="003D358D"/>
    <w:rsid w:val="003D4751"/>
    <w:rsid w:val="003E17B6"/>
    <w:rsid w:val="003E4589"/>
    <w:rsid w:val="003E70CA"/>
    <w:rsid w:val="003E72FE"/>
    <w:rsid w:val="003E738C"/>
    <w:rsid w:val="003E74DA"/>
    <w:rsid w:val="003F0520"/>
    <w:rsid w:val="003F1D1D"/>
    <w:rsid w:val="00413963"/>
    <w:rsid w:val="00416CEB"/>
    <w:rsid w:val="00417F1F"/>
    <w:rsid w:val="00424642"/>
    <w:rsid w:val="00427B8C"/>
    <w:rsid w:val="004618C5"/>
    <w:rsid w:val="00467791"/>
    <w:rsid w:val="004915D1"/>
    <w:rsid w:val="00495AA4"/>
    <w:rsid w:val="0049663A"/>
    <w:rsid w:val="004B0150"/>
    <w:rsid w:val="004C302D"/>
    <w:rsid w:val="004C5074"/>
    <w:rsid w:val="004D1D76"/>
    <w:rsid w:val="004D3E01"/>
    <w:rsid w:val="004E09AB"/>
    <w:rsid w:val="004E53A3"/>
    <w:rsid w:val="004E6575"/>
    <w:rsid w:val="004F6DE0"/>
    <w:rsid w:val="004F7B83"/>
    <w:rsid w:val="005004C8"/>
    <w:rsid w:val="00504E95"/>
    <w:rsid w:val="0050510F"/>
    <w:rsid w:val="00520531"/>
    <w:rsid w:val="00522F41"/>
    <w:rsid w:val="00524261"/>
    <w:rsid w:val="00525414"/>
    <w:rsid w:val="00525626"/>
    <w:rsid w:val="00525EC8"/>
    <w:rsid w:val="005278EA"/>
    <w:rsid w:val="00533D74"/>
    <w:rsid w:val="00533E2F"/>
    <w:rsid w:val="00542219"/>
    <w:rsid w:val="0055126B"/>
    <w:rsid w:val="00551DF4"/>
    <w:rsid w:val="00560B29"/>
    <w:rsid w:val="005870A9"/>
    <w:rsid w:val="00587B7A"/>
    <w:rsid w:val="005A0387"/>
    <w:rsid w:val="005A1025"/>
    <w:rsid w:val="005B026E"/>
    <w:rsid w:val="005C0F24"/>
    <w:rsid w:val="005C1F07"/>
    <w:rsid w:val="005F036A"/>
    <w:rsid w:val="005F1115"/>
    <w:rsid w:val="0060051A"/>
    <w:rsid w:val="00603CD8"/>
    <w:rsid w:val="00605A44"/>
    <w:rsid w:val="00607B2D"/>
    <w:rsid w:val="0061333F"/>
    <w:rsid w:val="00614C93"/>
    <w:rsid w:val="00615904"/>
    <w:rsid w:val="0064159C"/>
    <w:rsid w:val="00644CC0"/>
    <w:rsid w:val="006544A3"/>
    <w:rsid w:val="006619A7"/>
    <w:rsid w:val="006665D0"/>
    <w:rsid w:val="0067363C"/>
    <w:rsid w:val="00696F44"/>
    <w:rsid w:val="006A1272"/>
    <w:rsid w:val="006B09C6"/>
    <w:rsid w:val="006B0E24"/>
    <w:rsid w:val="006B0EB4"/>
    <w:rsid w:val="006B2A43"/>
    <w:rsid w:val="006B70F6"/>
    <w:rsid w:val="006C68E3"/>
    <w:rsid w:val="006E0F3B"/>
    <w:rsid w:val="006E31D9"/>
    <w:rsid w:val="006E36D3"/>
    <w:rsid w:val="006E4D94"/>
    <w:rsid w:val="006F3B4B"/>
    <w:rsid w:val="00707E68"/>
    <w:rsid w:val="007132F7"/>
    <w:rsid w:val="00714179"/>
    <w:rsid w:val="007149C0"/>
    <w:rsid w:val="00730859"/>
    <w:rsid w:val="0074156F"/>
    <w:rsid w:val="00750F57"/>
    <w:rsid w:val="00753E1B"/>
    <w:rsid w:val="007575EA"/>
    <w:rsid w:val="0076071A"/>
    <w:rsid w:val="00765787"/>
    <w:rsid w:val="00766EA1"/>
    <w:rsid w:val="007724CE"/>
    <w:rsid w:val="00775262"/>
    <w:rsid w:val="00792AF4"/>
    <w:rsid w:val="00794EBF"/>
    <w:rsid w:val="00796A32"/>
    <w:rsid w:val="007A2AB6"/>
    <w:rsid w:val="007A5CD2"/>
    <w:rsid w:val="007B2C5F"/>
    <w:rsid w:val="007E59F0"/>
    <w:rsid w:val="007E6A30"/>
    <w:rsid w:val="007F01AA"/>
    <w:rsid w:val="00802537"/>
    <w:rsid w:val="00803C78"/>
    <w:rsid w:val="00813B11"/>
    <w:rsid w:val="00841606"/>
    <w:rsid w:val="00853ADD"/>
    <w:rsid w:val="008631C3"/>
    <w:rsid w:val="008721D5"/>
    <w:rsid w:val="0087445E"/>
    <w:rsid w:val="00884A76"/>
    <w:rsid w:val="00884D61"/>
    <w:rsid w:val="00885473"/>
    <w:rsid w:val="00885F75"/>
    <w:rsid w:val="00887305"/>
    <w:rsid w:val="00890161"/>
    <w:rsid w:val="008B3686"/>
    <w:rsid w:val="008C5495"/>
    <w:rsid w:val="008E0BCD"/>
    <w:rsid w:val="008E712F"/>
    <w:rsid w:val="008F2A23"/>
    <w:rsid w:val="008F2ABC"/>
    <w:rsid w:val="008F5AD5"/>
    <w:rsid w:val="00900395"/>
    <w:rsid w:val="009024B2"/>
    <w:rsid w:val="00913B44"/>
    <w:rsid w:val="00913ED1"/>
    <w:rsid w:val="00920012"/>
    <w:rsid w:val="00926FA2"/>
    <w:rsid w:val="00932478"/>
    <w:rsid w:val="009342CB"/>
    <w:rsid w:val="00936633"/>
    <w:rsid w:val="00936D7E"/>
    <w:rsid w:val="00941B83"/>
    <w:rsid w:val="00943033"/>
    <w:rsid w:val="00957473"/>
    <w:rsid w:val="009641A6"/>
    <w:rsid w:val="00967D7A"/>
    <w:rsid w:val="00983771"/>
    <w:rsid w:val="00985C31"/>
    <w:rsid w:val="00986C41"/>
    <w:rsid w:val="009A36D2"/>
    <w:rsid w:val="009A377D"/>
    <w:rsid w:val="009A5D5E"/>
    <w:rsid w:val="009B31E9"/>
    <w:rsid w:val="009B7EED"/>
    <w:rsid w:val="009C041C"/>
    <w:rsid w:val="009C2D82"/>
    <w:rsid w:val="009D1F48"/>
    <w:rsid w:val="009D6119"/>
    <w:rsid w:val="009E10FD"/>
    <w:rsid w:val="009F46AF"/>
    <w:rsid w:val="00A03373"/>
    <w:rsid w:val="00A035CC"/>
    <w:rsid w:val="00A03810"/>
    <w:rsid w:val="00A05D94"/>
    <w:rsid w:val="00A10AEB"/>
    <w:rsid w:val="00A1173D"/>
    <w:rsid w:val="00A15425"/>
    <w:rsid w:val="00A20376"/>
    <w:rsid w:val="00A20A2C"/>
    <w:rsid w:val="00A276C0"/>
    <w:rsid w:val="00A31FD9"/>
    <w:rsid w:val="00A37CE8"/>
    <w:rsid w:val="00A50876"/>
    <w:rsid w:val="00A55AC6"/>
    <w:rsid w:val="00A564BC"/>
    <w:rsid w:val="00A62E73"/>
    <w:rsid w:val="00A7439A"/>
    <w:rsid w:val="00A83D98"/>
    <w:rsid w:val="00A8611B"/>
    <w:rsid w:val="00A87F7A"/>
    <w:rsid w:val="00AA4DCC"/>
    <w:rsid w:val="00AA5C93"/>
    <w:rsid w:val="00AA6E46"/>
    <w:rsid w:val="00AC0656"/>
    <w:rsid w:val="00AC68A5"/>
    <w:rsid w:val="00AD4C21"/>
    <w:rsid w:val="00B030D8"/>
    <w:rsid w:val="00B03E64"/>
    <w:rsid w:val="00B14EF1"/>
    <w:rsid w:val="00B216A9"/>
    <w:rsid w:val="00B22279"/>
    <w:rsid w:val="00B2378C"/>
    <w:rsid w:val="00B50B5E"/>
    <w:rsid w:val="00B57592"/>
    <w:rsid w:val="00B72391"/>
    <w:rsid w:val="00B727E6"/>
    <w:rsid w:val="00B82B44"/>
    <w:rsid w:val="00B918F8"/>
    <w:rsid w:val="00B95B33"/>
    <w:rsid w:val="00BB5C19"/>
    <w:rsid w:val="00BC4C8D"/>
    <w:rsid w:val="00BD01F8"/>
    <w:rsid w:val="00BD3D30"/>
    <w:rsid w:val="00BD4BEE"/>
    <w:rsid w:val="00BE33B4"/>
    <w:rsid w:val="00BE658F"/>
    <w:rsid w:val="00BF6719"/>
    <w:rsid w:val="00C0645C"/>
    <w:rsid w:val="00C15045"/>
    <w:rsid w:val="00C16CA2"/>
    <w:rsid w:val="00C3703A"/>
    <w:rsid w:val="00C44DF3"/>
    <w:rsid w:val="00C573B6"/>
    <w:rsid w:val="00C57B4D"/>
    <w:rsid w:val="00C63BCF"/>
    <w:rsid w:val="00C67B4E"/>
    <w:rsid w:val="00C74717"/>
    <w:rsid w:val="00C93144"/>
    <w:rsid w:val="00CA1C53"/>
    <w:rsid w:val="00CC5A34"/>
    <w:rsid w:val="00CD026F"/>
    <w:rsid w:val="00CD6252"/>
    <w:rsid w:val="00CE545C"/>
    <w:rsid w:val="00CF144D"/>
    <w:rsid w:val="00CF1720"/>
    <w:rsid w:val="00CF5957"/>
    <w:rsid w:val="00D01C27"/>
    <w:rsid w:val="00D10984"/>
    <w:rsid w:val="00D226A8"/>
    <w:rsid w:val="00D30CC6"/>
    <w:rsid w:val="00D3340D"/>
    <w:rsid w:val="00D35303"/>
    <w:rsid w:val="00D411B6"/>
    <w:rsid w:val="00D41789"/>
    <w:rsid w:val="00D51EB1"/>
    <w:rsid w:val="00D6412E"/>
    <w:rsid w:val="00D725F8"/>
    <w:rsid w:val="00D73285"/>
    <w:rsid w:val="00D73CA3"/>
    <w:rsid w:val="00D761B6"/>
    <w:rsid w:val="00D81597"/>
    <w:rsid w:val="00D85BF6"/>
    <w:rsid w:val="00D91D12"/>
    <w:rsid w:val="00DA0B59"/>
    <w:rsid w:val="00DA1CD7"/>
    <w:rsid w:val="00DB001C"/>
    <w:rsid w:val="00DB23E9"/>
    <w:rsid w:val="00DB55EF"/>
    <w:rsid w:val="00DC183C"/>
    <w:rsid w:val="00DC23F3"/>
    <w:rsid w:val="00DD007A"/>
    <w:rsid w:val="00DE7D27"/>
    <w:rsid w:val="00DF2AEE"/>
    <w:rsid w:val="00DF3652"/>
    <w:rsid w:val="00E00CEC"/>
    <w:rsid w:val="00E13A04"/>
    <w:rsid w:val="00E16F6E"/>
    <w:rsid w:val="00E26A44"/>
    <w:rsid w:val="00E372B2"/>
    <w:rsid w:val="00E41A59"/>
    <w:rsid w:val="00E5325F"/>
    <w:rsid w:val="00E545B7"/>
    <w:rsid w:val="00E546C9"/>
    <w:rsid w:val="00E56B82"/>
    <w:rsid w:val="00E62D05"/>
    <w:rsid w:val="00E81336"/>
    <w:rsid w:val="00E84AD9"/>
    <w:rsid w:val="00E91DE6"/>
    <w:rsid w:val="00E93EE6"/>
    <w:rsid w:val="00EA15C8"/>
    <w:rsid w:val="00EA19F9"/>
    <w:rsid w:val="00EA7E09"/>
    <w:rsid w:val="00EB0A5D"/>
    <w:rsid w:val="00EB6769"/>
    <w:rsid w:val="00ED2B6C"/>
    <w:rsid w:val="00EE4428"/>
    <w:rsid w:val="00EF1843"/>
    <w:rsid w:val="00EF531C"/>
    <w:rsid w:val="00F0702C"/>
    <w:rsid w:val="00F07331"/>
    <w:rsid w:val="00F07495"/>
    <w:rsid w:val="00F12A2C"/>
    <w:rsid w:val="00F13CB6"/>
    <w:rsid w:val="00F17D06"/>
    <w:rsid w:val="00F2134C"/>
    <w:rsid w:val="00F213D9"/>
    <w:rsid w:val="00F21F3B"/>
    <w:rsid w:val="00F22826"/>
    <w:rsid w:val="00F24E8C"/>
    <w:rsid w:val="00F2642D"/>
    <w:rsid w:val="00F47D86"/>
    <w:rsid w:val="00F51867"/>
    <w:rsid w:val="00F70A45"/>
    <w:rsid w:val="00F71E3C"/>
    <w:rsid w:val="00F800F6"/>
    <w:rsid w:val="00F94A9F"/>
    <w:rsid w:val="00F9599F"/>
    <w:rsid w:val="00F97301"/>
    <w:rsid w:val="00FA0552"/>
    <w:rsid w:val="00FB0190"/>
    <w:rsid w:val="00FB3C44"/>
    <w:rsid w:val="00FB3F43"/>
    <w:rsid w:val="00FB7DE4"/>
    <w:rsid w:val="00FC78A1"/>
    <w:rsid w:val="00FD6900"/>
    <w:rsid w:val="00FD6E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8E4AB"/>
  <w15:chartTrackingRefBased/>
  <w15:docId w15:val="{62EE16DF-C088-40C9-A9EA-1E54EBB8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ind w:left="720"/>
      <w:outlineLvl w:val="0"/>
    </w:pPr>
    <w:rPr>
      <w:i/>
      <w:iCs/>
    </w:rPr>
  </w:style>
  <w:style w:type="paragraph" w:styleId="Titolo2">
    <w:name w:val="heading 2"/>
    <w:basedOn w:val="Normale"/>
    <w:next w:val="Normale"/>
    <w:qFormat/>
    <w:pPr>
      <w:keepNext/>
      <w:outlineLvl w:val="1"/>
    </w:pPr>
    <w:rPr>
      <w:i/>
      <w:iCs/>
    </w:rPr>
  </w:style>
  <w:style w:type="paragraph" w:styleId="Titolo3">
    <w:name w:val="heading 3"/>
    <w:basedOn w:val="Normale"/>
    <w:next w:val="Normale"/>
    <w:link w:val="Titolo3Carattere"/>
    <w:uiPriority w:val="9"/>
    <w:semiHidden/>
    <w:unhideWhenUsed/>
    <w:qFormat/>
    <w:rsid w:val="007A5CD2"/>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720"/>
    </w:pPr>
  </w:style>
  <w:style w:type="paragraph" w:styleId="Intestazione">
    <w:name w:val="header"/>
    <w:basedOn w:val="Normale"/>
    <w:pPr>
      <w:tabs>
        <w:tab w:val="center" w:pos="4819"/>
        <w:tab w:val="right" w:pos="9638"/>
      </w:tabs>
    </w:pPr>
  </w:style>
  <w:style w:type="paragraph" w:customStyle="1" w:styleId="Corpodeltesto">
    <w:name w:val="Corpo del testo"/>
    <w:basedOn w:val="Normale"/>
    <w:pPr>
      <w:autoSpaceDE w:val="0"/>
      <w:autoSpaceDN w:val="0"/>
      <w:adjustRightInd w:val="0"/>
      <w:spacing w:after="200"/>
      <w:jc w:val="both"/>
    </w:pPr>
    <w:rPr>
      <w:sz w:val="20"/>
      <w:szCs w:val="22"/>
    </w:rPr>
  </w:style>
  <w:style w:type="paragraph" w:styleId="Rientrocorpodeltesto2">
    <w:name w:val="Body Text Indent 2"/>
    <w:basedOn w:val="Normale"/>
    <w:pPr>
      <w:tabs>
        <w:tab w:val="left" w:pos="1260"/>
      </w:tabs>
      <w:ind w:left="1259" w:hanging="1259"/>
    </w:pPr>
    <w:rPr>
      <w:sz w:val="22"/>
    </w:rPr>
  </w:style>
  <w:style w:type="paragraph" w:styleId="Corpodeltesto2">
    <w:name w:val="Body Text 2"/>
    <w:basedOn w:val="Normale"/>
    <w:pPr>
      <w:jc w:val="both"/>
    </w:pPr>
    <w:rPr>
      <w:sz w:val="22"/>
    </w:r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styleId="Testofumetto">
    <w:name w:val="Balloon Text"/>
    <w:basedOn w:val="Normale"/>
    <w:semiHidden/>
    <w:rsid w:val="008E712F"/>
    <w:rPr>
      <w:rFonts w:ascii="Tahoma" w:hAnsi="Tahoma" w:cs="Tahoma"/>
      <w:sz w:val="16"/>
      <w:szCs w:val="16"/>
    </w:rPr>
  </w:style>
  <w:style w:type="paragraph" w:customStyle="1" w:styleId="Default">
    <w:name w:val="Default"/>
    <w:uiPriority w:val="99"/>
    <w:rsid w:val="005004C8"/>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01">
    <w:name w:val="Pa0+1"/>
    <w:basedOn w:val="Default"/>
    <w:next w:val="Default"/>
    <w:uiPriority w:val="99"/>
    <w:rsid w:val="005004C8"/>
    <w:pPr>
      <w:spacing w:line="241" w:lineRule="atLeast"/>
    </w:pPr>
    <w:rPr>
      <w:rFonts w:cs="Times New Roman"/>
      <w:color w:val="auto"/>
    </w:rPr>
  </w:style>
  <w:style w:type="character" w:styleId="Enfasigrassetto">
    <w:name w:val="Strong"/>
    <w:uiPriority w:val="22"/>
    <w:qFormat/>
    <w:rsid w:val="00045952"/>
    <w:rPr>
      <w:b/>
      <w:bCs/>
    </w:rPr>
  </w:style>
  <w:style w:type="character" w:styleId="Enfasicorsivo">
    <w:name w:val="Emphasis"/>
    <w:uiPriority w:val="20"/>
    <w:qFormat/>
    <w:rsid w:val="00045952"/>
    <w:rPr>
      <w:i/>
      <w:iCs/>
    </w:rPr>
  </w:style>
  <w:style w:type="paragraph" w:styleId="Paragrafoelenco">
    <w:name w:val="List Paragraph"/>
    <w:basedOn w:val="Normale"/>
    <w:uiPriority w:val="34"/>
    <w:qFormat/>
    <w:rsid w:val="005870A9"/>
    <w:pPr>
      <w:ind w:left="720"/>
    </w:pPr>
    <w:rPr>
      <w:rFonts w:ascii="Calibri" w:hAnsi="Calibri"/>
      <w:sz w:val="22"/>
      <w:szCs w:val="22"/>
    </w:rPr>
  </w:style>
  <w:style w:type="paragraph" w:customStyle="1" w:styleId="Point1">
    <w:name w:val="Point 1"/>
    <w:basedOn w:val="Normale"/>
    <w:rsid w:val="0039643A"/>
    <w:pPr>
      <w:spacing w:before="120" w:after="120"/>
      <w:ind w:left="1417" w:hanging="567"/>
      <w:jc w:val="both"/>
    </w:pPr>
    <w:rPr>
      <w:lang w:eastAsia="de-DE"/>
    </w:rPr>
  </w:style>
  <w:style w:type="paragraph" w:styleId="NormaleWeb">
    <w:name w:val="Normal (Web)"/>
    <w:basedOn w:val="Normale"/>
    <w:uiPriority w:val="99"/>
    <w:rsid w:val="0039643A"/>
    <w:pPr>
      <w:spacing w:before="100" w:beforeAutospacing="1" w:after="100" w:afterAutospacing="1"/>
    </w:pPr>
  </w:style>
  <w:style w:type="paragraph" w:styleId="Corpodeltesto3">
    <w:name w:val="Body Text 3"/>
    <w:basedOn w:val="Normale"/>
    <w:link w:val="Corpodeltesto3Carattere"/>
    <w:rsid w:val="0039643A"/>
    <w:pPr>
      <w:spacing w:after="120"/>
    </w:pPr>
    <w:rPr>
      <w:sz w:val="16"/>
      <w:szCs w:val="16"/>
    </w:rPr>
  </w:style>
  <w:style w:type="character" w:customStyle="1" w:styleId="Corpodeltesto3Carattere">
    <w:name w:val="Corpo del testo 3 Carattere"/>
    <w:link w:val="Corpodeltesto3"/>
    <w:rsid w:val="0039643A"/>
    <w:rPr>
      <w:sz w:val="16"/>
      <w:szCs w:val="16"/>
    </w:rPr>
  </w:style>
  <w:style w:type="paragraph" w:customStyle="1" w:styleId="Rientrocorpodeltesto21">
    <w:name w:val="Rientro corpo del testo 21"/>
    <w:basedOn w:val="Normale"/>
    <w:rsid w:val="0039643A"/>
    <w:pPr>
      <w:widowControl w:val="0"/>
      <w:tabs>
        <w:tab w:val="right" w:pos="8640"/>
      </w:tabs>
      <w:spacing w:line="360" w:lineRule="auto"/>
      <w:ind w:firstLine="709"/>
      <w:jc w:val="both"/>
    </w:pPr>
    <w:rPr>
      <w:b/>
      <w:spacing w:val="-2"/>
      <w:sz w:val="20"/>
      <w:szCs w:val="20"/>
    </w:rPr>
  </w:style>
  <w:style w:type="paragraph" w:styleId="Rientrocorpodeltesto3">
    <w:name w:val="Body Text Indent 3"/>
    <w:basedOn w:val="Normale"/>
    <w:link w:val="Rientrocorpodeltesto3Carattere"/>
    <w:rsid w:val="0039643A"/>
    <w:pPr>
      <w:spacing w:after="120"/>
      <w:ind w:left="283"/>
    </w:pPr>
    <w:rPr>
      <w:sz w:val="16"/>
      <w:szCs w:val="16"/>
    </w:rPr>
  </w:style>
  <w:style w:type="character" w:customStyle="1" w:styleId="Rientrocorpodeltesto3Carattere">
    <w:name w:val="Rientro corpo del testo 3 Carattere"/>
    <w:link w:val="Rientrocorpodeltesto3"/>
    <w:rsid w:val="0039643A"/>
    <w:rPr>
      <w:sz w:val="16"/>
      <w:szCs w:val="16"/>
    </w:rPr>
  </w:style>
  <w:style w:type="paragraph" w:customStyle="1" w:styleId="Rientrocorpodeltesto210">
    <w:name w:val="Rientro corpo del testo 21"/>
    <w:basedOn w:val="Normale"/>
    <w:rsid w:val="0039643A"/>
    <w:pPr>
      <w:widowControl w:val="0"/>
      <w:tabs>
        <w:tab w:val="right" w:pos="8640"/>
      </w:tabs>
      <w:spacing w:line="360" w:lineRule="auto"/>
      <w:ind w:firstLine="709"/>
      <w:jc w:val="both"/>
    </w:pPr>
    <w:rPr>
      <w:b/>
      <w:spacing w:val="-2"/>
      <w:sz w:val="20"/>
      <w:szCs w:val="20"/>
    </w:rPr>
  </w:style>
  <w:style w:type="character" w:customStyle="1" w:styleId="apple-converted-space">
    <w:name w:val="apple-converted-space"/>
    <w:basedOn w:val="Carpredefinitoparagrafo"/>
    <w:rsid w:val="00DB001C"/>
  </w:style>
  <w:style w:type="paragraph" w:customStyle="1" w:styleId="Style3">
    <w:name w:val="Style 3"/>
    <w:basedOn w:val="Normale"/>
    <w:rsid w:val="00347D47"/>
    <w:pPr>
      <w:widowControl w:val="0"/>
      <w:snapToGrid w:val="0"/>
      <w:ind w:left="792"/>
      <w:jc w:val="both"/>
    </w:pPr>
    <w:rPr>
      <w:noProof/>
      <w:szCs w:val="20"/>
    </w:rPr>
  </w:style>
  <w:style w:type="paragraph" w:customStyle="1" w:styleId="Style1">
    <w:name w:val="Style 1"/>
    <w:basedOn w:val="Normale"/>
    <w:rsid w:val="00347D47"/>
    <w:pPr>
      <w:widowControl w:val="0"/>
      <w:snapToGrid w:val="0"/>
    </w:pPr>
    <w:rPr>
      <w:noProof/>
      <w:szCs w:val="20"/>
    </w:rPr>
  </w:style>
  <w:style w:type="paragraph" w:customStyle="1" w:styleId="Style2">
    <w:name w:val="Style 2"/>
    <w:basedOn w:val="Normale"/>
    <w:rsid w:val="00347D47"/>
    <w:pPr>
      <w:widowControl w:val="0"/>
      <w:snapToGrid w:val="0"/>
    </w:pPr>
    <w:rPr>
      <w:noProof/>
      <w:szCs w:val="20"/>
    </w:rPr>
  </w:style>
  <w:style w:type="paragraph" w:styleId="Nessunaspaziatura">
    <w:name w:val="No Spacing"/>
    <w:uiPriority w:val="1"/>
    <w:qFormat/>
    <w:rsid w:val="00347D47"/>
    <w:rPr>
      <w:noProof/>
      <w:sz w:val="24"/>
      <w:szCs w:val="24"/>
    </w:rPr>
  </w:style>
  <w:style w:type="character" w:customStyle="1" w:styleId="Titolo3Carattere">
    <w:name w:val="Titolo 3 Carattere"/>
    <w:link w:val="Titolo3"/>
    <w:uiPriority w:val="9"/>
    <w:semiHidden/>
    <w:rsid w:val="007A5CD2"/>
    <w:rPr>
      <w:rFonts w:ascii="Calibri Light" w:eastAsia="Times New Roman" w:hAnsi="Calibri Light" w:cs="Times New Roman"/>
      <w:b/>
      <w:bCs/>
      <w:sz w:val="26"/>
      <w:szCs w:val="26"/>
    </w:rPr>
  </w:style>
  <w:style w:type="character" w:customStyle="1" w:styleId="loc">
    <w:name w:val="loc"/>
    <w:rsid w:val="007A5CD2"/>
  </w:style>
  <w:style w:type="table" w:customStyle="1" w:styleId="TableNormal">
    <w:name w:val="Table Normal"/>
    <w:uiPriority w:val="2"/>
    <w:semiHidden/>
    <w:unhideWhenUsed/>
    <w:qFormat/>
    <w:rsid w:val="0021095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0958"/>
    <w:pPr>
      <w:widowControl w:val="0"/>
      <w:autoSpaceDE w:val="0"/>
      <w:autoSpaceDN w:val="0"/>
      <w:spacing w:before="141"/>
      <w:ind w:left="80"/>
    </w:pPr>
    <w:rPr>
      <w:rFonts w:ascii="Arial" w:eastAsia="Arial" w:hAnsi="Arial" w:cs="Arial"/>
      <w:sz w:val="22"/>
      <w:szCs w:val="22"/>
      <w:lang w:val="en-US" w:eastAsia="en-US"/>
    </w:rPr>
  </w:style>
  <w:style w:type="paragraph" w:styleId="Testonormale">
    <w:name w:val="Plain Text"/>
    <w:basedOn w:val="Normale"/>
    <w:link w:val="TestonormaleCarattere"/>
    <w:rsid w:val="00417F1F"/>
    <w:rPr>
      <w:rFonts w:ascii="Courier New" w:hAnsi="Courier New" w:cs="Courier New"/>
      <w:sz w:val="20"/>
      <w:szCs w:val="20"/>
    </w:rPr>
  </w:style>
  <w:style w:type="character" w:customStyle="1" w:styleId="TestonormaleCarattere">
    <w:name w:val="Testo normale Carattere"/>
    <w:link w:val="Testonormale"/>
    <w:rsid w:val="00417F1F"/>
    <w:rPr>
      <w:rFonts w:ascii="Courier New" w:hAnsi="Courier New" w:cs="Courier New"/>
    </w:rPr>
  </w:style>
  <w:style w:type="paragraph" w:styleId="Elenco">
    <w:name w:val="List"/>
    <w:basedOn w:val="Normale"/>
    <w:rsid w:val="00417F1F"/>
    <w:pPr>
      <w:widowControl w:val="0"/>
      <w:overflowPunct w:val="0"/>
      <w:autoSpaceDE w:val="0"/>
      <w:autoSpaceDN w:val="0"/>
      <w:adjustRightInd w:val="0"/>
      <w:ind w:left="283" w:hanging="283"/>
      <w:textAlignment w:val="baseline"/>
    </w:pPr>
    <w:rPr>
      <w:sz w:val="20"/>
      <w:szCs w:val="20"/>
    </w:rPr>
  </w:style>
  <w:style w:type="paragraph" w:customStyle="1" w:styleId="xmsonormal">
    <w:name w:val="x_msonormal"/>
    <w:basedOn w:val="Normale"/>
    <w:rsid w:val="004D3E01"/>
    <w:pPr>
      <w:spacing w:before="100" w:beforeAutospacing="1" w:after="100" w:afterAutospacing="1"/>
    </w:pPr>
    <w:rPr>
      <w:rFonts w:eastAsia="Calibri"/>
    </w:rPr>
  </w:style>
  <w:style w:type="paragraph" w:customStyle="1" w:styleId="Corpo">
    <w:name w:val="Corpo"/>
    <w:rsid w:val="00C57B4D"/>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Corpotesto">
    <w:name w:val="Body Text"/>
    <w:basedOn w:val="Normale"/>
    <w:link w:val="CorpotestoCarattere"/>
    <w:uiPriority w:val="99"/>
    <w:semiHidden/>
    <w:unhideWhenUsed/>
    <w:rsid w:val="0087445E"/>
    <w:pPr>
      <w:spacing w:after="120"/>
    </w:pPr>
    <w:rPr>
      <w:rFonts w:ascii="Calibri" w:eastAsiaTheme="minorHAnsi" w:hAnsi="Calibri" w:cs="Calibri"/>
      <w:sz w:val="22"/>
      <w:szCs w:val="22"/>
    </w:rPr>
  </w:style>
  <w:style w:type="character" w:customStyle="1" w:styleId="CorpotestoCarattere">
    <w:name w:val="Corpo testo Carattere"/>
    <w:basedOn w:val="Carpredefinitoparagrafo"/>
    <w:link w:val="Corpotesto"/>
    <w:uiPriority w:val="99"/>
    <w:semiHidden/>
    <w:rsid w:val="0087445E"/>
    <w:rPr>
      <w:rFonts w:ascii="Calibri" w:eastAsiaTheme="minorHAnsi" w:hAnsi="Calibri" w:cs="Calibri"/>
      <w:sz w:val="22"/>
      <w:szCs w:val="22"/>
    </w:rPr>
  </w:style>
  <w:style w:type="paragraph" w:customStyle="1" w:styleId="CM1">
    <w:name w:val="CM1"/>
    <w:basedOn w:val="Default"/>
    <w:next w:val="Default"/>
    <w:uiPriority w:val="99"/>
    <w:rsid w:val="004E53A3"/>
    <w:pPr>
      <w:widowControl w:val="0"/>
    </w:pPr>
    <w:rPr>
      <w:rFonts w:ascii="Times New Roman" w:eastAsiaTheme="minorEastAsia" w:hAnsi="Times New Roman" w:cs="Times New Roman"/>
      <w:color w:val="auto"/>
      <w:lang w:eastAsia="it-IT"/>
    </w:rPr>
  </w:style>
  <w:style w:type="paragraph" w:customStyle="1" w:styleId="CM3">
    <w:name w:val="CM3"/>
    <w:basedOn w:val="Default"/>
    <w:next w:val="Default"/>
    <w:uiPriority w:val="99"/>
    <w:rsid w:val="004E53A3"/>
    <w:pPr>
      <w:widowControl w:val="0"/>
      <w:spacing w:after="253"/>
    </w:pPr>
    <w:rPr>
      <w:rFonts w:ascii="Times New Roman" w:eastAsiaTheme="minorEastAsia" w:hAnsi="Times New Roman" w:cs="Times New Roman"/>
      <w:color w:val="auto"/>
      <w:lang w:eastAsia="it-IT"/>
    </w:rPr>
  </w:style>
  <w:style w:type="character" w:customStyle="1" w:styleId="s4">
    <w:name w:val="s4"/>
    <w:basedOn w:val="Carpredefinitoparagrafo"/>
    <w:rsid w:val="001B7071"/>
  </w:style>
  <w:style w:type="paragraph" w:customStyle="1" w:styleId="isselectedend">
    <w:name w:val="isselectedend"/>
    <w:basedOn w:val="Normale"/>
    <w:rsid w:val="008873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9035339">
      <w:bodyDiv w:val="1"/>
      <w:marLeft w:val="0"/>
      <w:marRight w:val="0"/>
      <w:marTop w:val="0"/>
      <w:marBottom w:val="0"/>
      <w:divBdr>
        <w:top w:val="none" w:sz="0" w:space="0" w:color="auto"/>
        <w:left w:val="none" w:sz="0" w:space="0" w:color="auto"/>
        <w:bottom w:val="none" w:sz="0" w:space="0" w:color="auto"/>
        <w:right w:val="none" w:sz="0" w:space="0" w:color="auto"/>
      </w:divBdr>
      <w:divsChild>
        <w:div w:id="994065283">
          <w:marLeft w:val="0"/>
          <w:marRight w:val="0"/>
          <w:marTop w:val="0"/>
          <w:marBottom w:val="0"/>
          <w:divBdr>
            <w:top w:val="none" w:sz="0" w:space="0" w:color="auto"/>
            <w:left w:val="none" w:sz="0" w:space="0" w:color="auto"/>
            <w:bottom w:val="none" w:sz="0" w:space="0" w:color="auto"/>
            <w:right w:val="none" w:sz="0" w:space="0" w:color="auto"/>
          </w:divBdr>
          <w:divsChild>
            <w:div w:id="1506554408">
              <w:marLeft w:val="0"/>
              <w:marRight w:val="0"/>
              <w:marTop w:val="0"/>
              <w:marBottom w:val="0"/>
              <w:divBdr>
                <w:top w:val="none" w:sz="0" w:space="0" w:color="auto"/>
                <w:left w:val="none" w:sz="0" w:space="0" w:color="auto"/>
                <w:bottom w:val="none" w:sz="0" w:space="0" w:color="auto"/>
                <w:right w:val="none" w:sz="0" w:space="0" w:color="auto"/>
              </w:divBdr>
              <w:divsChild>
                <w:div w:id="988051744">
                  <w:marLeft w:val="0"/>
                  <w:marRight w:val="0"/>
                  <w:marTop w:val="0"/>
                  <w:marBottom w:val="0"/>
                  <w:divBdr>
                    <w:top w:val="none" w:sz="0" w:space="0" w:color="auto"/>
                    <w:left w:val="none" w:sz="0" w:space="0" w:color="auto"/>
                    <w:bottom w:val="none" w:sz="0" w:space="0" w:color="auto"/>
                    <w:right w:val="none" w:sz="0" w:space="0" w:color="auto"/>
                  </w:divBdr>
                  <w:divsChild>
                    <w:div w:id="75625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49435">
      <w:bodyDiv w:val="1"/>
      <w:marLeft w:val="0"/>
      <w:marRight w:val="0"/>
      <w:marTop w:val="0"/>
      <w:marBottom w:val="0"/>
      <w:divBdr>
        <w:top w:val="none" w:sz="0" w:space="0" w:color="auto"/>
        <w:left w:val="none" w:sz="0" w:space="0" w:color="auto"/>
        <w:bottom w:val="none" w:sz="0" w:space="0" w:color="auto"/>
        <w:right w:val="none" w:sz="0" w:space="0" w:color="auto"/>
      </w:divBdr>
    </w:div>
    <w:div w:id="992181621">
      <w:bodyDiv w:val="1"/>
      <w:marLeft w:val="0"/>
      <w:marRight w:val="0"/>
      <w:marTop w:val="0"/>
      <w:marBottom w:val="0"/>
      <w:divBdr>
        <w:top w:val="none" w:sz="0" w:space="0" w:color="auto"/>
        <w:left w:val="none" w:sz="0" w:space="0" w:color="auto"/>
        <w:bottom w:val="none" w:sz="0" w:space="0" w:color="auto"/>
        <w:right w:val="none" w:sz="0" w:space="0" w:color="auto"/>
      </w:divBdr>
      <w:divsChild>
        <w:div w:id="1799765428">
          <w:marLeft w:val="0"/>
          <w:marRight w:val="0"/>
          <w:marTop w:val="0"/>
          <w:marBottom w:val="0"/>
          <w:divBdr>
            <w:top w:val="none" w:sz="0" w:space="0" w:color="auto"/>
            <w:left w:val="none" w:sz="0" w:space="0" w:color="auto"/>
            <w:bottom w:val="none" w:sz="0" w:space="0" w:color="auto"/>
            <w:right w:val="none" w:sz="0" w:space="0" w:color="auto"/>
          </w:divBdr>
        </w:div>
      </w:divsChild>
    </w:div>
    <w:div w:id="1032650878">
      <w:bodyDiv w:val="1"/>
      <w:marLeft w:val="0"/>
      <w:marRight w:val="0"/>
      <w:marTop w:val="0"/>
      <w:marBottom w:val="0"/>
      <w:divBdr>
        <w:top w:val="none" w:sz="0" w:space="0" w:color="auto"/>
        <w:left w:val="none" w:sz="0" w:space="0" w:color="auto"/>
        <w:bottom w:val="none" w:sz="0" w:space="0" w:color="auto"/>
        <w:right w:val="none" w:sz="0" w:space="0" w:color="auto"/>
      </w:divBdr>
    </w:div>
    <w:div w:id="1041176120">
      <w:bodyDiv w:val="1"/>
      <w:marLeft w:val="0"/>
      <w:marRight w:val="0"/>
      <w:marTop w:val="0"/>
      <w:marBottom w:val="0"/>
      <w:divBdr>
        <w:top w:val="none" w:sz="0" w:space="0" w:color="auto"/>
        <w:left w:val="none" w:sz="0" w:space="0" w:color="auto"/>
        <w:bottom w:val="none" w:sz="0" w:space="0" w:color="auto"/>
        <w:right w:val="none" w:sz="0" w:space="0" w:color="auto"/>
      </w:divBdr>
    </w:div>
    <w:div w:id="1256473684">
      <w:bodyDiv w:val="1"/>
      <w:marLeft w:val="0"/>
      <w:marRight w:val="0"/>
      <w:marTop w:val="0"/>
      <w:marBottom w:val="0"/>
      <w:divBdr>
        <w:top w:val="none" w:sz="0" w:space="0" w:color="auto"/>
        <w:left w:val="none" w:sz="0" w:space="0" w:color="auto"/>
        <w:bottom w:val="none" w:sz="0" w:space="0" w:color="auto"/>
        <w:right w:val="none" w:sz="0" w:space="0" w:color="auto"/>
      </w:divBdr>
    </w:div>
    <w:div w:id="1445614222">
      <w:bodyDiv w:val="1"/>
      <w:marLeft w:val="0"/>
      <w:marRight w:val="0"/>
      <w:marTop w:val="0"/>
      <w:marBottom w:val="0"/>
      <w:divBdr>
        <w:top w:val="none" w:sz="0" w:space="0" w:color="auto"/>
        <w:left w:val="none" w:sz="0" w:space="0" w:color="auto"/>
        <w:bottom w:val="none" w:sz="0" w:space="0" w:color="auto"/>
        <w:right w:val="none" w:sz="0" w:space="0" w:color="auto"/>
      </w:divBdr>
    </w:div>
    <w:div w:id="1446660178">
      <w:bodyDiv w:val="1"/>
      <w:marLeft w:val="0"/>
      <w:marRight w:val="0"/>
      <w:marTop w:val="0"/>
      <w:marBottom w:val="0"/>
      <w:divBdr>
        <w:top w:val="none" w:sz="0" w:space="0" w:color="auto"/>
        <w:left w:val="none" w:sz="0" w:space="0" w:color="auto"/>
        <w:bottom w:val="none" w:sz="0" w:space="0" w:color="auto"/>
        <w:right w:val="none" w:sz="0" w:space="0" w:color="auto"/>
      </w:divBdr>
    </w:div>
    <w:div w:id="1710496797">
      <w:bodyDiv w:val="1"/>
      <w:marLeft w:val="0"/>
      <w:marRight w:val="0"/>
      <w:marTop w:val="0"/>
      <w:marBottom w:val="0"/>
      <w:divBdr>
        <w:top w:val="none" w:sz="0" w:space="0" w:color="auto"/>
        <w:left w:val="none" w:sz="0" w:space="0" w:color="auto"/>
        <w:bottom w:val="none" w:sz="0" w:space="0" w:color="auto"/>
        <w:right w:val="none" w:sz="0" w:space="0" w:color="auto"/>
      </w:divBdr>
      <w:divsChild>
        <w:div w:id="1807776652">
          <w:blockQuote w:val="1"/>
          <w:marLeft w:val="0"/>
          <w:marRight w:val="0"/>
          <w:marTop w:val="0"/>
          <w:marBottom w:val="270"/>
          <w:divBdr>
            <w:top w:val="none" w:sz="0" w:space="0" w:color="auto"/>
            <w:left w:val="single" w:sz="36" w:space="11" w:color="EEEEEE"/>
            <w:bottom w:val="none" w:sz="0" w:space="0" w:color="auto"/>
            <w:right w:val="none" w:sz="0" w:space="0" w:color="auto"/>
          </w:divBdr>
        </w:div>
      </w:divsChild>
    </w:div>
    <w:div w:id="19270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589</Words>
  <Characters>3352</Characters>
  <Application>Microsoft Office Word</Application>
  <DocSecurity>0</DocSecurity>
  <Lines>55</Lines>
  <Paragraphs>14</Paragraphs>
  <ScaleCrop>false</ScaleCrop>
  <HeadingPairs>
    <vt:vector size="2" baseType="variant">
      <vt:variant>
        <vt:lpstr>Titolo</vt:lpstr>
      </vt:variant>
      <vt:variant>
        <vt:i4>1</vt:i4>
      </vt:variant>
    </vt:vector>
  </HeadingPairs>
  <TitlesOfParts>
    <vt:vector size="1" baseType="lpstr">
      <vt:lpstr>Gent</vt:lpstr>
    </vt:vector>
  </TitlesOfParts>
  <Company>Consorzio Tutela del Gavi</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dc:title>
  <dc:subject/>
  <dc:creator>Consorzio Tutela del Gavi</dc:creator>
  <cp:keywords/>
  <dc:description/>
  <cp:lastModifiedBy>Selvaggia Stefanelli</cp:lastModifiedBy>
  <cp:revision>2</cp:revision>
  <cp:lastPrinted>2022-03-31T11:32:00Z</cp:lastPrinted>
  <dcterms:created xsi:type="dcterms:W3CDTF">2026-06-25T14:51:00Z</dcterms:created>
  <dcterms:modified xsi:type="dcterms:W3CDTF">2026-06-25T14:51:00Z</dcterms:modified>
</cp:coreProperties>
</file>