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2ACB" w14:textId="77777777" w:rsidR="00D70F9E" w:rsidRDefault="00D70F9E">
      <w:pPr>
        <w:pBdr>
          <w:top w:val="nil"/>
          <w:left w:val="nil"/>
          <w:bottom w:val="nil"/>
          <w:right w:val="nil"/>
          <w:between w:val="nil"/>
        </w:pBdr>
        <w:ind w:left="993" w:right="985"/>
        <w:jc w:val="both"/>
        <w:rPr>
          <w:color w:val="000000"/>
          <w:sz w:val="20"/>
          <w:szCs w:val="20"/>
        </w:rPr>
      </w:pPr>
    </w:p>
    <w:p w14:paraId="0A7DC568" w14:textId="77777777" w:rsidR="00A463B4" w:rsidRDefault="00A463B4" w:rsidP="00A463B4">
      <w:pPr>
        <w:jc w:val="center"/>
        <w:rPr>
          <w:rFonts w:ascii="Arial" w:hAnsi="Arial" w:cs="Arial"/>
        </w:rPr>
      </w:pPr>
    </w:p>
    <w:p w14:paraId="160ADFF4" w14:textId="77777777" w:rsidR="00A463B4" w:rsidRPr="001669B0" w:rsidRDefault="00A463B4" w:rsidP="00A463B4">
      <w:pPr>
        <w:ind w:left="1276" w:right="1268"/>
        <w:jc w:val="center"/>
        <w:rPr>
          <w:rFonts w:ascii="Helvetica Neue Thin" w:hAnsi="Helvetica Neue Thin"/>
          <w:color w:val="000000" w:themeColor="text1"/>
        </w:rPr>
      </w:pPr>
      <w:r w:rsidRPr="001669B0">
        <w:rPr>
          <w:rFonts w:ascii="Helvetica Neue Thin" w:hAnsi="Helvetica Neue Thin"/>
          <w:color w:val="000000" w:themeColor="text1"/>
        </w:rPr>
        <w:t>9^ EDIZIONE</w:t>
      </w:r>
    </w:p>
    <w:p w14:paraId="3A3E5DD2" w14:textId="77777777" w:rsidR="00A463B4" w:rsidRDefault="00A463B4" w:rsidP="00A463B4">
      <w:pPr>
        <w:ind w:left="1276" w:right="1268"/>
        <w:jc w:val="center"/>
        <w:rPr>
          <w:rFonts w:ascii="Helvetica Neue Thin" w:hAnsi="Helvetica Neue Thin"/>
          <w:color w:val="000000" w:themeColor="text1"/>
        </w:rPr>
      </w:pPr>
      <w:r w:rsidRPr="001669B0">
        <w:rPr>
          <w:rFonts w:ascii="Helvetica Neue Thin" w:hAnsi="Helvetica Neue Thin"/>
          <w:color w:val="000000" w:themeColor="text1"/>
        </w:rPr>
        <w:t>PREMIO GAVI LA BUONA ITALIA 2023</w:t>
      </w:r>
    </w:p>
    <w:p w14:paraId="05A21463" w14:textId="77777777" w:rsidR="00A463B4" w:rsidRPr="002D5C47" w:rsidRDefault="00A463B4" w:rsidP="00A463B4">
      <w:pPr>
        <w:ind w:left="1276" w:right="1268"/>
        <w:jc w:val="center"/>
        <w:rPr>
          <w:rFonts w:ascii="Helvetica Neue Thin" w:hAnsi="Helvetica Neue Thin"/>
          <w:color w:val="000000" w:themeColor="text1"/>
          <w:sz w:val="20"/>
          <w:szCs w:val="20"/>
        </w:rPr>
      </w:pPr>
      <w:r w:rsidRPr="002D5C47">
        <w:rPr>
          <w:rFonts w:ascii="Helvetica Neue Thin" w:hAnsi="Helvetica Neue Thin"/>
          <w:color w:val="000000" w:themeColor="text1"/>
          <w:sz w:val="20"/>
          <w:szCs w:val="20"/>
        </w:rPr>
        <w:t>Il riconoscimento che premia dal 2015 le buone pratiche di cantine e consorzi in Italia.</w:t>
      </w:r>
    </w:p>
    <w:p w14:paraId="35F4DE4D" w14:textId="77777777" w:rsidR="00A463B4" w:rsidRPr="006548BE" w:rsidRDefault="00A463B4" w:rsidP="00A463B4">
      <w:pPr>
        <w:ind w:left="1276" w:right="1268"/>
        <w:jc w:val="center"/>
        <w:rPr>
          <w:rFonts w:ascii="Helvetica Neue" w:hAnsi="Helvetica Neue"/>
          <w:color w:val="000000" w:themeColor="text1"/>
        </w:rPr>
      </w:pPr>
    </w:p>
    <w:p w14:paraId="0E00FCA1" w14:textId="5CD06099" w:rsidR="00A463B4" w:rsidRPr="007F19D8" w:rsidRDefault="00BD38C1" w:rsidP="00A463B4">
      <w:pPr>
        <w:ind w:left="1276" w:right="1268"/>
        <w:jc w:val="center"/>
        <w:rPr>
          <w:rFonts w:ascii="Helvetica Neue" w:hAnsi="Helvetica Neue"/>
          <w:b/>
          <w:bCs/>
          <w:color w:val="000000" w:themeColor="text1"/>
          <w:sz w:val="26"/>
          <w:szCs w:val="26"/>
        </w:rPr>
      </w:pPr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Assegnato a Ruffino il Premio Gavi La Buona Italia per la comunicazione del vino “sostenibile”. </w:t>
      </w:r>
      <w:r w:rsidR="00A463B4"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Le menzioni speciali a Gruppo Mezzacorona, </w:t>
      </w:r>
      <w:r w:rsidR="00A463B4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La </w:t>
      </w:r>
      <w:r w:rsidR="00A463B4"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Cantina Pizzolato e </w:t>
      </w:r>
      <w:r w:rsidR="00A463B4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Azienda Agricola </w:t>
      </w:r>
      <w:r w:rsidR="00A463B4"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>Ricci Curbastro</w:t>
      </w:r>
    </w:p>
    <w:p w14:paraId="56E858FF" w14:textId="77777777" w:rsidR="00A463B4" w:rsidRPr="007F19D8" w:rsidRDefault="00A463B4" w:rsidP="00A463B4">
      <w:pPr>
        <w:ind w:left="1276" w:right="1268"/>
        <w:jc w:val="center"/>
        <w:rPr>
          <w:rFonts w:ascii="Helvetica Neue" w:hAnsi="Helvetica Neue"/>
          <w:b/>
          <w:bCs/>
          <w:color w:val="000000" w:themeColor="text1"/>
          <w:sz w:val="26"/>
          <w:szCs w:val="26"/>
        </w:rPr>
      </w:pPr>
    </w:p>
    <w:p w14:paraId="2AAB046E" w14:textId="77777777" w:rsidR="00A463B4" w:rsidRPr="007F19D8" w:rsidRDefault="00A463B4" w:rsidP="00A463B4">
      <w:pPr>
        <w:spacing w:line="276" w:lineRule="auto"/>
        <w:ind w:left="1276" w:right="1268"/>
        <w:jc w:val="center"/>
        <w:rPr>
          <w:rFonts w:ascii="Helvetica Neue" w:hAnsi="Helvetica Neue"/>
          <w:b/>
          <w:bCs/>
          <w:color w:val="000000" w:themeColor="text1"/>
          <w:sz w:val="26"/>
          <w:szCs w:val="26"/>
        </w:rPr>
      </w:pPr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Comunicare la sostenibilità in ambito vinicolo? </w:t>
      </w:r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br/>
        <w:t>Crea resilienza e vantaggi competitivi</w:t>
      </w:r>
      <w:r>
        <w:rPr>
          <w:rFonts w:ascii="Helvetica Neue" w:hAnsi="Helvetica Neue"/>
          <w:b/>
          <w:bCs/>
          <w:color w:val="000000" w:themeColor="text1"/>
          <w:sz w:val="26"/>
          <w:szCs w:val="26"/>
        </w:rPr>
        <w:t>: ecco cosa dice l’indagine</w:t>
      </w:r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 di Walden Lab &amp; The Round </w:t>
      </w:r>
      <w:proofErr w:type="spellStart"/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>Table</w:t>
      </w:r>
      <w:proofErr w:type="spellEnd"/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 xml:space="preserve"> per il Consorzio Tutela del Gavi sulla </w:t>
      </w:r>
      <w:r>
        <w:rPr>
          <w:rFonts w:ascii="Helvetica Neue" w:hAnsi="Helvetica Neue"/>
          <w:b/>
          <w:bCs/>
          <w:color w:val="000000" w:themeColor="text1"/>
          <w:sz w:val="26"/>
          <w:szCs w:val="26"/>
        </w:rPr>
        <w:t>“</w:t>
      </w:r>
      <w:r w:rsidRPr="007F19D8">
        <w:rPr>
          <w:rFonts w:ascii="Helvetica Neue" w:hAnsi="Helvetica Neue"/>
          <w:b/>
          <w:bCs/>
          <w:color w:val="000000" w:themeColor="text1"/>
          <w:sz w:val="26"/>
          <w:szCs w:val="26"/>
        </w:rPr>
        <w:t>comunicazione del vino sostenibile</w:t>
      </w:r>
      <w:r>
        <w:rPr>
          <w:rFonts w:ascii="Helvetica Neue" w:hAnsi="Helvetica Neue"/>
          <w:b/>
          <w:bCs/>
          <w:color w:val="000000" w:themeColor="text1"/>
          <w:sz w:val="26"/>
          <w:szCs w:val="26"/>
        </w:rPr>
        <w:t>”</w:t>
      </w:r>
    </w:p>
    <w:p w14:paraId="7DD5C8F9" w14:textId="77777777" w:rsidR="00A463B4" w:rsidRPr="006548BE" w:rsidRDefault="00A463B4" w:rsidP="00A463B4">
      <w:pPr>
        <w:ind w:left="1276" w:right="1268"/>
        <w:rPr>
          <w:rFonts w:ascii="Helvetica Neue" w:hAnsi="Helvetica Neue"/>
          <w:color w:val="000000" w:themeColor="text1"/>
        </w:rPr>
      </w:pPr>
    </w:p>
    <w:p w14:paraId="0D8BF092" w14:textId="71F2AF40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 w:rsidRPr="001669B0">
        <w:rPr>
          <w:rFonts w:ascii="Helvetica Neue Thin" w:hAnsi="Helvetica Neue Thin"/>
          <w:color w:val="000000" w:themeColor="text1"/>
          <w:sz w:val="20"/>
          <w:szCs w:val="20"/>
        </w:rPr>
        <w:t xml:space="preserve">MILANO, 30 MARZO 2023 </w:t>
      </w:r>
      <w:proofErr w:type="gramStart"/>
      <w:r w:rsidRPr="001669B0">
        <w:rPr>
          <w:rFonts w:ascii="Helvetica Neue Thin" w:hAnsi="Helvetica Neue Thin"/>
          <w:color w:val="000000" w:themeColor="text1"/>
          <w:sz w:val="20"/>
          <w:szCs w:val="20"/>
        </w:rPr>
        <w:t>-</w:t>
      </w:r>
      <w:r>
        <w:rPr>
          <w:rFonts w:ascii="Helvetica Neue" w:hAnsi="Helvetica Neue"/>
          <w:color w:val="000000" w:themeColor="text1"/>
        </w:rPr>
        <w:t xml:space="preserve">  </w:t>
      </w:r>
      <w:r w:rsidRPr="006548BE">
        <w:rPr>
          <w:rFonts w:ascii="Helvetica Neue" w:hAnsi="Helvetica Neue"/>
          <w:color w:val="000000" w:themeColor="text1"/>
        </w:rPr>
        <w:t>Vince</w:t>
      </w:r>
      <w:proofErr w:type="gramEnd"/>
      <w:r w:rsidRPr="006548BE">
        <w:rPr>
          <w:rFonts w:ascii="Helvetica Neue" w:hAnsi="Helvetica Neue"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 Ruffino </w:t>
      </w:r>
      <w:r w:rsidRPr="006548BE">
        <w:rPr>
          <w:rFonts w:ascii="Helvetica Neue" w:hAnsi="Helvetica Neue"/>
          <w:color w:val="000000" w:themeColor="text1"/>
        </w:rPr>
        <w:t xml:space="preserve">la 9 ^ edizione del Premio Gavi </w:t>
      </w:r>
      <w:r w:rsidR="009C5FEE">
        <w:rPr>
          <w:rFonts w:ascii="Helvetica Neue" w:hAnsi="Helvetica Neue"/>
          <w:color w:val="000000" w:themeColor="text1"/>
        </w:rPr>
        <w:t>LA BUONA ITALIA</w:t>
      </w:r>
      <w:r w:rsidRPr="006548BE">
        <w:rPr>
          <w:rFonts w:ascii="Helvetica Neue" w:hAnsi="Helvetica Neue"/>
          <w:color w:val="000000" w:themeColor="text1"/>
        </w:rPr>
        <w:t>,</w:t>
      </w:r>
      <w:r>
        <w:rPr>
          <w:rFonts w:ascii="Helvetica Neue" w:hAnsi="Helvetica Neue"/>
          <w:color w:val="000000" w:themeColor="text1"/>
        </w:rPr>
        <w:t xml:space="preserve"> </w:t>
      </w:r>
      <w:r w:rsidRPr="00E6449F">
        <w:rPr>
          <w:rFonts w:ascii="Helvetica Neue" w:hAnsi="Helvetica Neue"/>
          <w:b/>
          <w:bCs/>
          <w:color w:val="000000" w:themeColor="text1"/>
          <w:u w:val="single"/>
        </w:rPr>
        <w:t>organizzato dal Consorzio Tutela del Gavi</w:t>
      </w:r>
      <w:r>
        <w:rPr>
          <w:rFonts w:ascii="Helvetica Neue" w:hAnsi="Helvetica Neue"/>
          <w:color w:val="000000" w:themeColor="text1"/>
        </w:rPr>
        <w:t>.</w:t>
      </w:r>
    </w:p>
    <w:p w14:paraId="4C98CB1C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</w:p>
    <w:p w14:paraId="1CB4C23F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La cantina toscana è stata premiata </w:t>
      </w:r>
      <w:r w:rsidRPr="006548BE">
        <w:rPr>
          <w:rFonts w:ascii="Helvetica Neue" w:hAnsi="Helvetica Neue"/>
          <w:color w:val="000000" w:themeColor="text1"/>
        </w:rPr>
        <w:t>per la capacità di comunicare</w:t>
      </w:r>
      <w:r>
        <w:rPr>
          <w:rFonts w:ascii="Helvetica Neue" w:hAnsi="Helvetica Neue"/>
          <w:color w:val="000000" w:themeColor="text1"/>
        </w:rPr>
        <w:t xml:space="preserve"> il proprio</w:t>
      </w:r>
      <w:r w:rsidRPr="006548BE">
        <w:rPr>
          <w:rFonts w:ascii="Helvetica Neue" w:hAnsi="Helvetica Neue"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>“</w:t>
      </w:r>
      <w:r w:rsidRPr="006548BE">
        <w:rPr>
          <w:rFonts w:ascii="Helvetica Neue" w:hAnsi="Helvetica Neue"/>
          <w:color w:val="000000" w:themeColor="text1"/>
        </w:rPr>
        <w:t>cuore verde</w:t>
      </w:r>
      <w:r>
        <w:rPr>
          <w:rFonts w:ascii="Helvetica Neue" w:hAnsi="Helvetica Neue"/>
          <w:color w:val="000000" w:themeColor="text1"/>
        </w:rPr>
        <w:t>”:</w:t>
      </w:r>
      <w:r w:rsidRPr="006548BE">
        <w:rPr>
          <w:rFonts w:ascii="Helvetica Neue" w:hAnsi="Helvetica Neue"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mette </w:t>
      </w:r>
      <w:r w:rsidRPr="006548BE">
        <w:rPr>
          <w:rFonts w:ascii="Helvetica Neue" w:hAnsi="Helvetica Neue"/>
          <w:color w:val="000000" w:themeColor="text1"/>
        </w:rPr>
        <w:t>al primo posto</w:t>
      </w:r>
      <w:r>
        <w:rPr>
          <w:rFonts w:ascii="Helvetica Neue" w:hAnsi="Helvetica Neue"/>
          <w:color w:val="000000" w:themeColor="text1"/>
        </w:rPr>
        <w:t>, in modo chiaro con la giusta enfasi,</w:t>
      </w:r>
      <w:r w:rsidRPr="006548BE">
        <w:rPr>
          <w:rFonts w:ascii="Helvetica Neue" w:hAnsi="Helvetica Neue"/>
          <w:color w:val="000000" w:themeColor="text1"/>
        </w:rPr>
        <w:t xml:space="preserve"> </w:t>
      </w:r>
      <w:r w:rsidRPr="005E488C">
        <w:rPr>
          <w:rFonts w:ascii="Helvetica Neue" w:hAnsi="Helvetica Neue"/>
          <w:b/>
          <w:bCs/>
          <w:color w:val="000000" w:themeColor="text1"/>
        </w:rPr>
        <w:t>la tutela ambientale, il consumo responsabile</w:t>
      </w:r>
      <w:r>
        <w:rPr>
          <w:rFonts w:ascii="Helvetica Neue" w:hAnsi="Helvetica Neue"/>
          <w:b/>
          <w:bCs/>
          <w:color w:val="000000" w:themeColor="text1"/>
        </w:rPr>
        <w:t xml:space="preserve">, </w:t>
      </w:r>
      <w:r w:rsidRPr="005E488C">
        <w:rPr>
          <w:rFonts w:ascii="Helvetica Neue" w:hAnsi="Helvetica Neue"/>
          <w:b/>
          <w:bCs/>
          <w:color w:val="000000" w:themeColor="text1"/>
        </w:rPr>
        <w:t>le iniziative di “giving back”, la  responsabilità e il welfare aziendale e la lotta per la disparità di genere</w:t>
      </w:r>
      <w:r w:rsidRPr="006548BE">
        <w:rPr>
          <w:rFonts w:ascii="Helvetica Neue" w:hAnsi="Helvetica Neue"/>
          <w:color w:val="000000" w:themeColor="text1"/>
        </w:rPr>
        <w:t>, stilando nero su bianco i valori che sottendono alla produzione Ruffino e sotto</w:t>
      </w:r>
      <w:r>
        <w:rPr>
          <w:rFonts w:ascii="Helvetica Neue" w:hAnsi="Helvetica Neue"/>
          <w:color w:val="000000" w:themeColor="text1"/>
        </w:rPr>
        <w:t>scrive</w:t>
      </w:r>
      <w:r w:rsidRPr="006548BE">
        <w:rPr>
          <w:rFonts w:ascii="Helvetica Neue" w:hAnsi="Helvetica Neue"/>
          <w:color w:val="000000" w:themeColor="text1"/>
        </w:rPr>
        <w:t xml:space="preserve"> -  di fatto  - un patto di credibilità con il consumatore, che l’azienda rinnova ogni giorno, attraverso il </w:t>
      </w:r>
      <w:r>
        <w:rPr>
          <w:rFonts w:ascii="Helvetica Neue" w:hAnsi="Helvetica Neue"/>
          <w:color w:val="000000" w:themeColor="text1"/>
        </w:rPr>
        <w:t xml:space="preserve">contenuti </w:t>
      </w:r>
      <w:r w:rsidRPr="006548BE">
        <w:rPr>
          <w:rFonts w:ascii="Helvetica Neue" w:hAnsi="Helvetica Neue"/>
          <w:color w:val="000000" w:themeColor="text1"/>
        </w:rPr>
        <w:t xml:space="preserve">web e social. </w:t>
      </w:r>
    </w:p>
    <w:p w14:paraId="5D8CB2E4" w14:textId="77777777" w:rsidR="00A463B4" w:rsidRPr="00A463B4" w:rsidRDefault="00A463B4" w:rsidP="00A463B4">
      <w:pPr>
        <w:ind w:left="1276" w:right="1268"/>
        <w:jc w:val="both"/>
        <w:rPr>
          <w:rFonts w:ascii="Helvetica Neue" w:hAnsi="Helvetica Neue"/>
          <w:i/>
          <w:iCs/>
          <w:color w:val="000000" w:themeColor="text1"/>
        </w:rPr>
      </w:pPr>
    </w:p>
    <w:p w14:paraId="19E7E2F0" w14:textId="2425D68F" w:rsidR="00A463B4" w:rsidRPr="00A463B4" w:rsidRDefault="00A463B4" w:rsidP="00A463B4">
      <w:pPr>
        <w:ind w:left="1276" w:right="1268"/>
        <w:jc w:val="both"/>
        <w:rPr>
          <w:rFonts w:ascii="Helvetica Neue" w:hAnsi="Helvetica Neue" w:cs="Courier New"/>
          <w:color w:val="000000" w:themeColor="text1"/>
        </w:rPr>
      </w:pPr>
      <w:r w:rsidRPr="00A463B4">
        <w:rPr>
          <w:rFonts w:ascii="Helvetica Neue" w:hAnsi="Helvetica Neue" w:cs="Courier New"/>
          <w:i/>
          <w:iCs/>
          <w:color w:val="000000" w:themeColor="text1"/>
        </w:rPr>
        <w:t>“Siamo orgogliosi e felici di aver ricevuto questo premio. Bello vedere che è stata colta l’essenza del nostro impegno così come la sua concretezza e la trasversalità”</w:t>
      </w:r>
      <w:r w:rsidRPr="00A463B4">
        <w:rPr>
          <w:rFonts w:ascii="Helvetica Neue" w:hAnsi="Helvetica Neue" w:cs="Courier New"/>
          <w:color w:val="000000" w:themeColor="text1"/>
        </w:rPr>
        <w:t xml:space="preserve"> commenta </w:t>
      </w:r>
      <w:r w:rsidRPr="00A463B4">
        <w:rPr>
          <w:rFonts w:ascii="Helvetica Neue" w:hAnsi="Helvetica Neue" w:cs="Courier New"/>
          <w:b/>
          <w:bCs/>
          <w:color w:val="000000" w:themeColor="text1"/>
        </w:rPr>
        <w:t>Sandro Sartor</w:t>
      </w:r>
      <w:r w:rsidRPr="00A463B4">
        <w:rPr>
          <w:rFonts w:ascii="Helvetica Neue" w:hAnsi="Helvetica Neue" w:cs="Courier New"/>
          <w:color w:val="000000" w:themeColor="text1"/>
        </w:rPr>
        <w:t>, Presidente e Amministratore Delegato Ruffino.</w:t>
      </w:r>
    </w:p>
    <w:p w14:paraId="7E585EE8" w14:textId="77777777" w:rsidR="00A463B4" w:rsidRPr="006548BE" w:rsidRDefault="00A463B4" w:rsidP="00A463B4">
      <w:pPr>
        <w:ind w:left="1276" w:right="1268"/>
        <w:jc w:val="both"/>
        <w:rPr>
          <w:rFonts w:ascii="Courier New" w:hAnsi="Courier New" w:cs="Courier New"/>
          <w:color w:val="000000" w:themeColor="text1"/>
        </w:rPr>
      </w:pPr>
    </w:p>
    <w:p w14:paraId="6FF9D30C" w14:textId="287ED04B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 w:rsidRPr="009C13C4">
        <w:rPr>
          <w:rFonts w:ascii="Helvetica Neue" w:hAnsi="Helvetica Neue"/>
          <w:color w:val="000000" w:themeColor="text1"/>
        </w:rPr>
        <w:t xml:space="preserve">Premiati, con le menzioni speciali, </w:t>
      </w:r>
      <w:r w:rsidRPr="005E488C">
        <w:rPr>
          <w:rFonts w:ascii="Helvetica Neue" w:hAnsi="Helvetica Neue"/>
          <w:b/>
          <w:bCs/>
          <w:color w:val="000000" w:themeColor="text1"/>
        </w:rPr>
        <w:t xml:space="preserve">Gruppo Mezzacorona, </w:t>
      </w:r>
      <w:r>
        <w:rPr>
          <w:rFonts w:ascii="Helvetica Neue" w:hAnsi="Helvetica Neue"/>
          <w:b/>
          <w:bCs/>
          <w:color w:val="000000" w:themeColor="text1"/>
        </w:rPr>
        <w:t xml:space="preserve">La </w:t>
      </w:r>
      <w:r w:rsidRPr="005E488C">
        <w:rPr>
          <w:rFonts w:ascii="Helvetica Neue" w:hAnsi="Helvetica Neue"/>
          <w:b/>
          <w:bCs/>
          <w:color w:val="000000" w:themeColor="text1"/>
        </w:rPr>
        <w:t xml:space="preserve">Cantina Pizzolato e </w:t>
      </w:r>
      <w:r>
        <w:rPr>
          <w:rFonts w:ascii="Helvetica Neue" w:hAnsi="Helvetica Neue"/>
          <w:b/>
          <w:bCs/>
          <w:color w:val="000000" w:themeColor="text1"/>
        </w:rPr>
        <w:t xml:space="preserve">Azienda Agricola </w:t>
      </w:r>
      <w:r w:rsidRPr="005E488C">
        <w:rPr>
          <w:rFonts w:ascii="Helvetica Neue" w:hAnsi="Helvetica Neue"/>
          <w:b/>
          <w:bCs/>
          <w:color w:val="000000" w:themeColor="text1"/>
        </w:rPr>
        <w:t>Ricci Curbastro</w:t>
      </w:r>
      <w:r w:rsidRPr="009C13C4">
        <w:rPr>
          <w:rFonts w:ascii="Helvetica Neue" w:hAnsi="Helvetica Neue"/>
          <w:color w:val="000000" w:themeColor="text1"/>
        </w:rPr>
        <w:t xml:space="preserve"> per la particolare attenzione con la quale hanno comunicato i propri progetti di sostenibilità e responsabilità sociale in ambito vinicolo</w:t>
      </w:r>
      <w:r>
        <w:rPr>
          <w:rFonts w:ascii="Helvetica Neue" w:hAnsi="Helvetica Neue"/>
          <w:color w:val="000000" w:themeColor="text1"/>
        </w:rPr>
        <w:t>.</w:t>
      </w:r>
    </w:p>
    <w:p w14:paraId="5E226699" w14:textId="77777777" w:rsidR="00A463B4" w:rsidRPr="009C13C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</w:p>
    <w:p w14:paraId="68C6E381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 w:rsidRPr="009C13C4">
        <w:rPr>
          <w:rFonts w:ascii="Helvetica Neue" w:hAnsi="Helvetica Neue"/>
          <w:color w:val="000000" w:themeColor="text1"/>
        </w:rPr>
        <w:t xml:space="preserve">Ma il termine “sostenibilità” che significato ha, oggi, per le aziende vitivinicole italiane? </w:t>
      </w:r>
    </w:p>
    <w:p w14:paraId="3112C998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</w:p>
    <w:p w14:paraId="38CC9E1E" w14:textId="77777777" w:rsidR="00A463B4" w:rsidRPr="001669B0" w:rsidRDefault="00A463B4" w:rsidP="00A463B4">
      <w:pPr>
        <w:ind w:left="1276" w:right="1268"/>
        <w:jc w:val="both"/>
        <w:rPr>
          <w:rFonts w:ascii="Helvetica Neue" w:hAnsi="Helvetica Neue"/>
          <w:b/>
          <w:bCs/>
          <w:color w:val="000000" w:themeColor="text1"/>
        </w:rPr>
      </w:pPr>
      <w:r w:rsidRPr="009C13C4">
        <w:rPr>
          <w:rFonts w:ascii="Helvetica Neue" w:hAnsi="Helvetica Neue"/>
          <w:color w:val="000000" w:themeColor="text1"/>
        </w:rPr>
        <w:t xml:space="preserve">Dall’indagine condotta da </w:t>
      </w:r>
      <w:r w:rsidRPr="002D5C47">
        <w:rPr>
          <w:rFonts w:ascii="Helvetica Neue" w:hAnsi="Helvetica Neue"/>
          <w:b/>
          <w:bCs/>
          <w:color w:val="000000" w:themeColor="text1"/>
          <w:u w:val="single"/>
        </w:rPr>
        <w:t xml:space="preserve">Walden Lab, </w:t>
      </w:r>
      <w:proofErr w:type="spellStart"/>
      <w:r w:rsidRPr="002D5C47">
        <w:rPr>
          <w:rFonts w:ascii="Helvetica Neue" w:hAnsi="Helvetica Neue"/>
          <w:b/>
          <w:bCs/>
          <w:color w:val="000000" w:themeColor="text1"/>
          <w:u w:val="single"/>
        </w:rPr>
        <w:t>Advisory</w:t>
      </w:r>
      <w:proofErr w:type="spellEnd"/>
      <w:r w:rsidRPr="002D5C47">
        <w:rPr>
          <w:rFonts w:ascii="Helvetica Neue" w:hAnsi="Helvetica Neue"/>
          <w:b/>
          <w:bCs/>
          <w:color w:val="000000" w:themeColor="text1"/>
          <w:u w:val="single"/>
        </w:rPr>
        <w:t xml:space="preserve"> &amp; </w:t>
      </w:r>
      <w:proofErr w:type="spellStart"/>
      <w:r w:rsidRPr="002D5C47">
        <w:rPr>
          <w:rFonts w:ascii="Helvetica Neue" w:hAnsi="Helvetica Neue"/>
          <w:b/>
          <w:bCs/>
          <w:color w:val="000000" w:themeColor="text1"/>
          <w:u w:val="single"/>
        </w:rPr>
        <w:t>Research</w:t>
      </w:r>
      <w:proofErr w:type="spellEnd"/>
      <w:r w:rsidRPr="002D5C47">
        <w:rPr>
          <w:rFonts w:ascii="Helvetica Neue" w:hAnsi="Helvetica Neue"/>
          <w:b/>
          <w:bCs/>
          <w:color w:val="000000" w:themeColor="text1"/>
          <w:u w:val="single"/>
        </w:rPr>
        <w:t xml:space="preserve"> for a </w:t>
      </w:r>
      <w:proofErr w:type="spellStart"/>
      <w:r w:rsidRPr="002D5C47">
        <w:rPr>
          <w:rFonts w:ascii="Helvetica Neue" w:hAnsi="Helvetica Neue"/>
          <w:b/>
          <w:bCs/>
          <w:color w:val="000000" w:themeColor="text1"/>
          <w:u w:val="single"/>
        </w:rPr>
        <w:t>Sustainable</w:t>
      </w:r>
      <w:proofErr w:type="spellEnd"/>
      <w:r w:rsidRPr="002D5C47">
        <w:rPr>
          <w:rFonts w:ascii="Helvetica Neue" w:hAnsi="Helvetica Neue"/>
          <w:b/>
          <w:bCs/>
          <w:color w:val="000000" w:themeColor="text1"/>
          <w:u w:val="single"/>
        </w:rPr>
        <w:t xml:space="preserve"> future </w:t>
      </w:r>
      <w:r w:rsidRPr="00E6449F">
        <w:rPr>
          <w:rFonts w:ascii="Helvetica Neue" w:hAnsi="Helvetica Neue"/>
          <w:b/>
          <w:bCs/>
          <w:color w:val="000000" w:themeColor="text1"/>
          <w:u w:val="single"/>
        </w:rPr>
        <w:t xml:space="preserve">&amp; The Round </w:t>
      </w:r>
      <w:proofErr w:type="spellStart"/>
      <w:r w:rsidRPr="00E6449F">
        <w:rPr>
          <w:rFonts w:ascii="Helvetica Neue" w:hAnsi="Helvetica Neue"/>
          <w:b/>
          <w:bCs/>
          <w:color w:val="000000" w:themeColor="text1"/>
          <w:u w:val="single"/>
        </w:rPr>
        <w:t>Table</w:t>
      </w:r>
      <w:proofErr w:type="spellEnd"/>
      <w:r w:rsidRPr="00E6449F">
        <w:rPr>
          <w:rFonts w:ascii="Helvetica Neue" w:hAnsi="Helvetica Neue"/>
          <w:b/>
          <w:bCs/>
          <w:color w:val="000000" w:themeColor="text1"/>
          <w:u w:val="single"/>
        </w:rPr>
        <w:t xml:space="preserve"> per il Consorzio Tutela del Gavi</w:t>
      </w:r>
      <w:r w:rsidRPr="009C13C4">
        <w:rPr>
          <w:rFonts w:ascii="Helvetica Neue" w:hAnsi="Helvetica Neue"/>
          <w:color w:val="000000" w:themeColor="text1"/>
        </w:rPr>
        <w:t xml:space="preserve">, sulle 21 aziende in short list, è emersa una </w:t>
      </w:r>
      <w:r w:rsidRPr="005E488C">
        <w:rPr>
          <w:rFonts w:ascii="Helvetica Neue" w:hAnsi="Helvetica Neue"/>
          <w:b/>
          <w:bCs/>
          <w:color w:val="000000" w:themeColor="text1"/>
        </w:rPr>
        <w:t>visione avanzata</w:t>
      </w:r>
      <w:r w:rsidRPr="009C13C4">
        <w:rPr>
          <w:rFonts w:ascii="Helvetica Neue" w:hAnsi="Helvetica Neue"/>
          <w:color w:val="000000" w:themeColor="text1"/>
        </w:rPr>
        <w:t xml:space="preserve"> della sostenibilità, non vissuta come una leva di marketing, ma come</w:t>
      </w:r>
      <w:r>
        <w:rPr>
          <w:rFonts w:ascii="Helvetica Neue" w:hAnsi="Helvetica Neue"/>
          <w:color w:val="000000" w:themeColor="text1"/>
        </w:rPr>
        <w:t xml:space="preserve"> </w:t>
      </w:r>
      <w:r w:rsidRPr="001669B0">
        <w:rPr>
          <w:rFonts w:ascii="Helvetica Neue" w:hAnsi="Helvetica Neue"/>
          <w:b/>
          <w:bCs/>
          <w:color w:val="000000" w:themeColor="text1"/>
        </w:rPr>
        <w:t>“</w:t>
      </w:r>
      <w:r>
        <w:rPr>
          <w:rFonts w:ascii="Helvetica Neue" w:hAnsi="Helvetica Neue"/>
          <w:b/>
          <w:bCs/>
          <w:color w:val="000000" w:themeColor="text1"/>
        </w:rPr>
        <w:t xml:space="preserve">elemento di </w:t>
      </w:r>
      <w:r w:rsidRPr="001669B0">
        <w:rPr>
          <w:rFonts w:ascii="Helvetica Neue" w:hAnsi="Helvetica Neue"/>
          <w:b/>
          <w:bCs/>
          <w:color w:val="000000" w:themeColor="text1"/>
        </w:rPr>
        <w:t>sostanza”</w:t>
      </w:r>
      <w:r>
        <w:rPr>
          <w:rFonts w:ascii="Helvetica Neue" w:hAnsi="Helvetica Neue"/>
          <w:color w:val="000000" w:themeColor="text1"/>
        </w:rPr>
        <w:t xml:space="preserve"> </w:t>
      </w:r>
      <w:r w:rsidRPr="001669B0">
        <w:rPr>
          <w:rFonts w:ascii="Helvetica Neue" w:hAnsi="Helvetica Neue"/>
          <w:b/>
          <w:bCs/>
          <w:color w:val="000000" w:themeColor="text1"/>
        </w:rPr>
        <w:t>in grado di valorizzare la produzione vinicola con ricadute dirette sulla qualità del prodotto</w:t>
      </w:r>
      <w:r>
        <w:rPr>
          <w:rFonts w:ascii="Helvetica Neue" w:hAnsi="Helvetica Neue"/>
          <w:b/>
          <w:bCs/>
          <w:color w:val="000000" w:themeColor="text1"/>
        </w:rPr>
        <w:t>, sulle sue performance e sull’immagine dell’azienda.</w:t>
      </w:r>
    </w:p>
    <w:p w14:paraId="1CDAACD5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</w:p>
    <w:p w14:paraId="0C25293F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 w:rsidRPr="0070222E">
        <w:rPr>
          <w:rFonts w:ascii="Helvetica Neue" w:hAnsi="Helvetica Neue"/>
          <w:b/>
          <w:bCs/>
          <w:color w:val="000000" w:themeColor="text1"/>
        </w:rPr>
        <w:t>Sostenibilità,</w:t>
      </w:r>
      <w:r>
        <w:rPr>
          <w:rFonts w:ascii="Helvetica Neue" w:hAnsi="Helvetica Neue"/>
          <w:color w:val="000000" w:themeColor="text1"/>
        </w:rPr>
        <w:t xml:space="preserve"> nelle sue accezioni - ambientale, economica, sociale, ma anche culturale, intesa come rispetto di regole consolidate, di storia e tradizione - è </w:t>
      </w:r>
      <w:r w:rsidRPr="0070222E">
        <w:rPr>
          <w:rFonts w:ascii="Helvetica Neue" w:hAnsi="Helvetica Neue"/>
          <w:b/>
          <w:bCs/>
          <w:color w:val="000000" w:themeColor="text1"/>
        </w:rPr>
        <w:t>un impegno imprescindibile</w:t>
      </w:r>
      <w:r>
        <w:rPr>
          <w:rFonts w:ascii="Helvetica Neue" w:hAnsi="Helvetica Neue"/>
          <w:color w:val="000000" w:themeColor="text1"/>
        </w:rPr>
        <w:t>, una</w:t>
      </w:r>
      <w:r w:rsidRPr="009C13C4">
        <w:rPr>
          <w:rFonts w:ascii="Helvetica Neue" w:hAnsi="Helvetica Neue"/>
          <w:color w:val="000000" w:themeColor="text1"/>
        </w:rPr>
        <w:t xml:space="preserve"> scelta a cui </w:t>
      </w:r>
      <w:r w:rsidRPr="009C13C4">
        <w:rPr>
          <w:rFonts w:ascii="Helvetica Neue" w:hAnsi="Helvetica Neue"/>
          <w:color w:val="000000" w:themeColor="text1"/>
        </w:rPr>
        <w:lastRenderedPageBreak/>
        <w:t xml:space="preserve">nessun produttore si può più sottrarre, sia per le spinte normative dettate dall'Agenda 2030 dell’Unione Europea, sia in risposta alle fasce più </w:t>
      </w:r>
      <w:r>
        <w:rPr>
          <w:rFonts w:ascii="Helvetica Neue" w:hAnsi="Helvetica Neue"/>
          <w:color w:val="000000" w:themeColor="text1"/>
        </w:rPr>
        <w:t>consapevoli</w:t>
      </w:r>
      <w:r w:rsidRPr="009C13C4">
        <w:rPr>
          <w:rFonts w:ascii="Helvetica Neue" w:hAnsi="Helvetica Neue"/>
          <w:color w:val="000000" w:themeColor="text1"/>
        </w:rPr>
        <w:t xml:space="preserve"> di consumatori</w:t>
      </w:r>
      <w:r>
        <w:rPr>
          <w:rFonts w:ascii="Helvetica Neue" w:hAnsi="Helvetica Neue"/>
          <w:color w:val="000000" w:themeColor="text1"/>
        </w:rPr>
        <w:t>.</w:t>
      </w:r>
      <w:r w:rsidRPr="009C13C4">
        <w:rPr>
          <w:rFonts w:ascii="Helvetica Neue" w:hAnsi="Helvetica Neue"/>
          <w:color w:val="000000" w:themeColor="text1"/>
        </w:rPr>
        <w:t xml:space="preserve"> </w:t>
      </w:r>
    </w:p>
    <w:p w14:paraId="08ABFC67" w14:textId="77777777" w:rsidR="00A463B4" w:rsidRPr="009C13C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</w:p>
    <w:p w14:paraId="3FD646AD" w14:textId="77777777" w:rsidR="00A463B4" w:rsidRDefault="00A463B4" w:rsidP="00A463B4">
      <w:pPr>
        <w:ind w:left="1276" w:right="1268"/>
        <w:jc w:val="both"/>
        <w:rPr>
          <w:rFonts w:ascii="Helvetica Neue" w:hAnsi="Helvetica Neue"/>
          <w:b/>
          <w:bCs/>
          <w:color w:val="000000" w:themeColor="text1"/>
        </w:rPr>
      </w:pPr>
    </w:p>
    <w:p w14:paraId="45554C8E" w14:textId="77777777" w:rsidR="00A463B4" w:rsidRDefault="00A463B4" w:rsidP="00A463B4">
      <w:pPr>
        <w:ind w:left="1276" w:right="1268"/>
        <w:jc w:val="both"/>
        <w:rPr>
          <w:rFonts w:ascii="Helvetica Neue" w:hAnsi="Helvetica Neue"/>
          <w:b/>
          <w:bCs/>
          <w:color w:val="000000" w:themeColor="text1"/>
        </w:rPr>
      </w:pPr>
    </w:p>
    <w:p w14:paraId="272FB13C" w14:textId="77777777" w:rsidR="00A463B4" w:rsidRDefault="00A463B4" w:rsidP="00A463B4">
      <w:pPr>
        <w:ind w:left="1276" w:right="1268"/>
        <w:jc w:val="both"/>
        <w:rPr>
          <w:rFonts w:ascii="Helvetica Neue" w:hAnsi="Helvetica Neue"/>
          <w:b/>
          <w:bCs/>
          <w:color w:val="000000" w:themeColor="text1"/>
        </w:rPr>
      </w:pPr>
    </w:p>
    <w:p w14:paraId="48FEBCD5" w14:textId="7466CF68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 w:rsidRPr="0070222E">
        <w:rPr>
          <w:rFonts w:ascii="Helvetica Neue" w:hAnsi="Helvetica Neue"/>
          <w:b/>
          <w:bCs/>
          <w:color w:val="000000" w:themeColor="text1"/>
        </w:rPr>
        <w:t>La sostenibilità è percepita</w:t>
      </w:r>
      <w:r>
        <w:rPr>
          <w:rFonts w:ascii="Helvetica Neue" w:hAnsi="Helvetica Neue"/>
          <w:color w:val="000000" w:themeColor="text1"/>
        </w:rPr>
        <w:t xml:space="preserve"> come un modo aggiornato di </w:t>
      </w:r>
      <w:r w:rsidRPr="001669B0">
        <w:rPr>
          <w:rFonts w:ascii="Helvetica Neue" w:hAnsi="Helvetica Neue"/>
          <w:color w:val="000000" w:themeColor="text1"/>
        </w:rPr>
        <w:t>“fare bene le cose</w:t>
      </w:r>
      <w:r w:rsidRPr="001669B0">
        <w:rPr>
          <w:rFonts w:ascii="Helvetica Neue" w:hAnsi="Helvetica Neue"/>
          <w:i/>
          <w:iCs/>
          <w:color w:val="000000" w:themeColor="text1"/>
        </w:rPr>
        <w:t>”,</w:t>
      </w:r>
      <w:r>
        <w:rPr>
          <w:rFonts w:ascii="Helvetica Neue" w:hAnsi="Helvetica Neue"/>
          <w:color w:val="000000" w:themeColor="text1"/>
        </w:rPr>
        <w:t xml:space="preserve"> da sempre praticato dalle imprese orientate alla qualità e fondato </w:t>
      </w:r>
      <w:r w:rsidRPr="001669B0">
        <w:rPr>
          <w:rFonts w:ascii="Helvetica Neue" w:hAnsi="Helvetica Neue"/>
          <w:b/>
          <w:bCs/>
          <w:color w:val="000000" w:themeColor="text1"/>
        </w:rPr>
        <w:t>sui valori del rispetto e della cura</w:t>
      </w:r>
      <w:r>
        <w:rPr>
          <w:rFonts w:ascii="Helvetica Neue" w:hAnsi="Helvetica Neue"/>
          <w:color w:val="000000" w:themeColor="text1"/>
        </w:rPr>
        <w:t xml:space="preserve">: del prodotto, del territorio, delle persone che lavorano in azienda, della comunità, del consumatore. </w:t>
      </w:r>
      <w:r w:rsidRPr="001669B0">
        <w:rPr>
          <w:rFonts w:ascii="Helvetica Neue" w:hAnsi="Helvetica Neue"/>
          <w:color w:val="000000" w:themeColor="text1"/>
        </w:rPr>
        <w:t xml:space="preserve">Un modo di </w:t>
      </w:r>
      <w:r>
        <w:rPr>
          <w:rFonts w:ascii="Helvetica Neue" w:hAnsi="Helvetica Neue"/>
          <w:color w:val="000000" w:themeColor="text1"/>
        </w:rPr>
        <w:t>“</w:t>
      </w:r>
      <w:r w:rsidRPr="001669B0">
        <w:rPr>
          <w:rFonts w:ascii="Helvetica Neue" w:hAnsi="Helvetica Neue"/>
          <w:color w:val="000000" w:themeColor="text1"/>
        </w:rPr>
        <w:t>fare bene</w:t>
      </w:r>
      <w:r>
        <w:rPr>
          <w:rFonts w:ascii="Helvetica Neue" w:hAnsi="Helvetica Neue"/>
          <w:color w:val="000000" w:themeColor="text1"/>
        </w:rPr>
        <w:t>”</w:t>
      </w:r>
      <w:r w:rsidRPr="001669B0">
        <w:rPr>
          <w:rFonts w:ascii="Helvetica Neue" w:hAnsi="Helvetica Neue"/>
          <w:i/>
          <w:iCs/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 xml:space="preserve">che non ha un punto di arrivo ma che è continua ricerca, innovazione, sperimentazione e tecnologia. </w:t>
      </w:r>
    </w:p>
    <w:p w14:paraId="6F9F00CE" w14:textId="77777777" w:rsidR="00A463B4" w:rsidRDefault="00A463B4" w:rsidP="00A463B4">
      <w:pPr>
        <w:ind w:left="1276" w:right="1268"/>
        <w:jc w:val="both"/>
        <w:rPr>
          <w:rFonts w:ascii="Helvetica Neue" w:hAnsi="Helvetica Neue"/>
          <w:b/>
          <w:bCs/>
          <w:color w:val="000000" w:themeColor="text1"/>
        </w:rPr>
      </w:pPr>
    </w:p>
    <w:p w14:paraId="41EEDF57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 w:rsidRPr="0070222E">
        <w:rPr>
          <w:rFonts w:ascii="Helvetica Neue" w:hAnsi="Helvetica Neue"/>
          <w:b/>
          <w:bCs/>
          <w:color w:val="000000" w:themeColor="text1"/>
        </w:rPr>
        <w:t>Comunicare la sostenibilità,</w:t>
      </w:r>
      <w:r w:rsidRPr="009C13C4">
        <w:rPr>
          <w:rFonts w:ascii="Helvetica Neue" w:hAnsi="Helvetica Neue"/>
          <w:color w:val="000000" w:themeColor="text1"/>
        </w:rPr>
        <w:t xml:space="preserve"> che pure è un</w:t>
      </w:r>
      <w:r>
        <w:rPr>
          <w:rFonts w:ascii="Helvetica Neue" w:hAnsi="Helvetica Neue"/>
          <w:color w:val="000000" w:themeColor="text1"/>
        </w:rPr>
        <w:t xml:space="preserve"> </w:t>
      </w:r>
      <w:r w:rsidRPr="009C13C4">
        <w:rPr>
          <w:rFonts w:ascii="Helvetica Neue" w:hAnsi="Helvetica Neue"/>
          <w:color w:val="000000" w:themeColor="text1"/>
        </w:rPr>
        <w:t xml:space="preserve">processo lungo, spesso legato ai valori fondativi </w:t>
      </w:r>
      <w:r>
        <w:rPr>
          <w:rFonts w:ascii="Helvetica Neue" w:hAnsi="Helvetica Neue"/>
          <w:color w:val="000000" w:themeColor="text1"/>
        </w:rPr>
        <w:t xml:space="preserve">originari </w:t>
      </w:r>
      <w:r w:rsidRPr="009C13C4">
        <w:rPr>
          <w:rFonts w:ascii="Helvetica Neue" w:hAnsi="Helvetica Neue"/>
          <w:color w:val="000000" w:themeColor="text1"/>
        </w:rPr>
        <w:t>dell’azienda stessa</w:t>
      </w:r>
      <w:r>
        <w:rPr>
          <w:rFonts w:ascii="Helvetica Neue" w:hAnsi="Helvetica Neue"/>
          <w:color w:val="000000" w:themeColor="text1"/>
        </w:rPr>
        <w:t>, strettamente connesso a</w:t>
      </w:r>
      <w:r w:rsidRPr="009C13C4">
        <w:rPr>
          <w:rFonts w:ascii="Helvetica Neue" w:hAnsi="Helvetica Neue"/>
          <w:color w:val="000000" w:themeColor="text1"/>
        </w:rPr>
        <w:t xml:space="preserve"> decisioni </w:t>
      </w:r>
      <w:r>
        <w:rPr>
          <w:rFonts w:ascii="Helvetica Neue" w:hAnsi="Helvetica Neue"/>
          <w:color w:val="000000" w:themeColor="text1"/>
        </w:rPr>
        <w:t xml:space="preserve">anche </w:t>
      </w:r>
      <w:r w:rsidRPr="009C13C4">
        <w:rPr>
          <w:rFonts w:ascii="Helvetica Neue" w:hAnsi="Helvetica Neue"/>
          <w:color w:val="000000" w:themeColor="text1"/>
        </w:rPr>
        <w:t xml:space="preserve">dirompenti </w:t>
      </w:r>
      <w:r>
        <w:rPr>
          <w:rFonts w:ascii="Helvetica Neue" w:hAnsi="Helvetica Neue"/>
          <w:color w:val="000000" w:themeColor="text1"/>
        </w:rPr>
        <w:t xml:space="preserve">che sono state prese e </w:t>
      </w:r>
      <w:r w:rsidRPr="009C13C4">
        <w:rPr>
          <w:rFonts w:ascii="Helvetica Neue" w:hAnsi="Helvetica Neue"/>
          <w:color w:val="000000" w:themeColor="text1"/>
        </w:rPr>
        <w:t xml:space="preserve">attuate nel corso </w:t>
      </w:r>
      <w:r>
        <w:rPr>
          <w:rFonts w:ascii="Helvetica Neue" w:hAnsi="Helvetica Neue"/>
          <w:color w:val="000000" w:themeColor="text1"/>
        </w:rPr>
        <w:t xml:space="preserve">di tanti </w:t>
      </w:r>
      <w:r w:rsidRPr="009C13C4">
        <w:rPr>
          <w:rFonts w:ascii="Helvetica Neue" w:hAnsi="Helvetica Neue"/>
          <w:color w:val="000000" w:themeColor="text1"/>
        </w:rPr>
        <w:t xml:space="preserve">anni, </w:t>
      </w:r>
      <w:r>
        <w:rPr>
          <w:rFonts w:ascii="Helvetica Neue" w:hAnsi="Helvetica Neue"/>
          <w:color w:val="000000" w:themeColor="text1"/>
        </w:rPr>
        <w:t>significa poter contare su uno strumento di differenziazione, di identità, che rafforza la reputazione del marchio, la stima e la fiducia nello stesso.</w:t>
      </w:r>
    </w:p>
    <w:p w14:paraId="03FAD3DE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Proprio perché di stima e di fiducia si parla, c’è sempre più consapevolezza che il </w:t>
      </w:r>
      <w:r w:rsidRPr="001669B0">
        <w:rPr>
          <w:rFonts w:ascii="Helvetica Neue" w:hAnsi="Helvetica Neue"/>
          <w:i/>
          <w:iCs/>
          <w:color w:val="000000" w:themeColor="text1"/>
        </w:rPr>
        <w:t>greenwashing</w:t>
      </w:r>
      <w:r>
        <w:rPr>
          <w:rFonts w:ascii="Helvetica Neue" w:hAnsi="Helvetica Neue"/>
          <w:color w:val="000000" w:themeColor="text1"/>
        </w:rPr>
        <w:t xml:space="preserve"> appartenga al passato e che serietà, coerenza, trasparenza e concretezza debbano essere i valori – guida della comunicazione del vino sostenibile.</w:t>
      </w:r>
    </w:p>
    <w:p w14:paraId="489E9529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Valori che si estendono anche alla </w:t>
      </w:r>
      <w:r w:rsidRPr="00846827">
        <w:rPr>
          <w:rFonts w:ascii="Helvetica Neue" w:hAnsi="Helvetica Neue"/>
          <w:i/>
          <w:iCs/>
          <w:color w:val="000000" w:themeColor="text1"/>
        </w:rPr>
        <w:t>governance</w:t>
      </w:r>
      <w:r>
        <w:rPr>
          <w:rFonts w:ascii="Helvetica Neue" w:hAnsi="Helvetica Neue"/>
          <w:color w:val="000000" w:themeColor="text1"/>
        </w:rPr>
        <w:t xml:space="preserve"> delle aziende produttrici e al loro impatto sul territorio di competenza: la sostenibilità infatti è anche sociale, prevede un fronte interno – il welfare aziendale finalizzato al benessere dei dipendenti, parità di genere, all’inclusione – e un fronte esterno con progetti dedicati al territorio e alla comunità di appartenenza.</w:t>
      </w:r>
    </w:p>
    <w:p w14:paraId="06CD1180" w14:textId="77777777" w:rsidR="00A463B4" w:rsidRDefault="00A463B4" w:rsidP="00A463B4">
      <w:pPr>
        <w:ind w:left="1276" w:right="1268"/>
        <w:jc w:val="both"/>
        <w:rPr>
          <w:rFonts w:ascii="Helvetica Neue" w:hAnsi="Helvetica Neue"/>
          <w:color w:val="000000" w:themeColor="text1"/>
        </w:rPr>
      </w:pPr>
    </w:p>
    <w:p w14:paraId="0425198B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 xml:space="preserve">E se il consumatore italiano in media è meno attento ai temi della sostenibilità rispetto ad uno del Nord Europa, Germania, Stati Uniti, Canada è doveroso </w:t>
      </w:r>
      <w:r w:rsidRPr="003F2208">
        <w:rPr>
          <w:rFonts w:ascii="Helvetica Neue" w:hAnsi="Helvetica Neue"/>
          <w:b/>
          <w:bCs/>
          <w:color w:val="000000" w:themeColor="text1"/>
          <w:sz w:val="22"/>
          <w:szCs w:val="22"/>
        </w:rPr>
        <w:t>creare iniziative di comunicazione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finalizzate ad informare, sensibilizzare ed educare al valore della sostenibilità sia attraverso  l’utilizzo di strumenti tradizionali (comunicati stampa, incontri, eventi) e digitali (il sito, i social) sia specificatamente dedicati ai temi della sostenibilità come il Bilancio o le certificazioni, differenziandoli a seconda dei pubblici di riferimento:</w:t>
      </w:r>
      <w:r w:rsidRPr="007275CC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7F19D8">
        <w:rPr>
          <w:rFonts w:ascii="Helvetica Neue" w:hAnsi="Helvetica Neue"/>
          <w:sz w:val="22"/>
          <w:szCs w:val="22"/>
        </w:rPr>
        <w:t xml:space="preserve">Social (Facebook e Instagram) e visite alle cantine per il </w:t>
      </w:r>
      <w:r w:rsidRPr="007F19D8">
        <w:rPr>
          <w:rFonts w:ascii="Helvetica Neue" w:hAnsi="Helvetica Neue"/>
          <w:b/>
          <w:bCs/>
          <w:sz w:val="22"/>
          <w:szCs w:val="22"/>
        </w:rPr>
        <w:t>consumatore finale</w:t>
      </w:r>
      <w:r w:rsidRPr="007275CC">
        <w:rPr>
          <w:rFonts w:ascii="Helvetica Neue" w:hAnsi="Helvetica Neue"/>
          <w:sz w:val="22"/>
          <w:szCs w:val="22"/>
        </w:rPr>
        <w:t xml:space="preserve">; </w:t>
      </w:r>
      <w:r w:rsidRPr="007F19D8">
        <w:rPr>
          <w:rFonts w:ascii="Helvetica Neue" w:hAnsi="Helvetica Neue"/>
          <w:sz w:val="22"/>
          <w:szCs w:val="22"/>
        </w:rPr>
        <w:t xml:space="preserve">interventi in scuole e università per formare/sensibilizzare </w:t>
      </w:r>
      <w:r w:rsidRPr="007F19D8">
        <w:rPr>
          <w:rFonts w:ascii="Helvetica Neue" w:hAnsi="Helvetica Neue"/>
          <w:b/>
          <w:bCs/>
          <w:sz w:val="22"/>
          <w:szCs w:val="22"/>
        </w:rPr>
        <w:t>i più giovani</w:t>
      </w:r>
      <w:r w:rsidRPr="007275CC">
        <w:rPr>
          <w:rFonts w:ascii="Helvetica Neue" w:hAnsi="Helvetica Neue"/>
          <w:sz w:val="22"/>
          <w:szCs w:val="22"/>
        </w:rPr>
        <w:t xml:space="preserve">; </w:t>
      </w:r>
      <w:r w:rsidRPr="007F19D8">
        <w:rPr>
          <w:rFonts w:ascii="Helvetica Neue" w:hAnsi="Helvetica Neue"/>
          <w:sz w:val="22"/>
          <w:szCs w:val="22"/>
        </w:rPr>
        <w:t xml:space="preserve">Linkedin e Bilancio di Sostenibilità per </w:t>
      </w:r>
      <w:r w:rsidRPr="007F19D8">
        <w:rPr>
          <w:rFonts w:ascii="Helvetica Neue" w:hAnsi="Helvetica Neue"/>
          <w:b/>
          <w:bCs/>
          <w:sz w:val="22"/>
          <w:szCs w:val="22"/>
        </w:rPr>
        <w:t>gli stakeholder “esperti”</w:t>
      </w:r>
      <w:r w:rsidRPr="007275CC">
        <w:rPr>
          <w:rFonts w:ascii="Helvetica Neue" w:hAnsi="Helvetica Neue"/>
          <w:b/>
          <w:bCs/>
          <w:sz w:val="22"/>
          <w:szCs w:val="22"/>
        </w:rPr>
        <w:t>;</w:t>
      </w:r>
      <w:r w:rsidRPr="007275CC">
        <w:rPr>
          <w:rFonts w:ascii="Helvetica Neue" w:hAnsi="Helvetica Neue"/>
          <w:sz w:val="22"/>
          <w:szCs w:val="22"/>
        </w:rPr>
        <w:t xml:space="preserve"> </w:t>
      </w:r>
      <w:r w:rsidRPr="007F19D8">
        <w:rPr>
          <w:rFonts w:ascii="Helvetica Neue" w:hAnsi="Helvetica Neue"/>
          <w:sz w:val="22"/>
          <w:szCs w:val="22"/>
        </w:rPr>
        <w:t xml:space="preserve">Eventi in presenza per </w:t>
      </w:r>
      <w:r w:rsidRPr="007F19D8">
        <w:rPr>
          <w:rFonts w:ascii="Helvetica Neue" w:hAnsi="Helvetica Neue"/>
          <w:b/>
          <w:bCs/>
          <w:sz w:val="22"/>
          <w:szCs w:val="22"/>
        </w:rPr>
        <w:t>fornitori e venditori</w:t>
      </w:r>
      <w:r w:rsidRPr="007275CC">
        <w:rPr>
          <w:rFonts w:ascii="Helvetica Neue" w:hAnsi="Helvetica Neue"/>
          <w:sz w:val="22"/>
          <w:szCs w:val="22"/>
        </w:rPr>
        <w:t xml:space="preserve">; </w:t>
      </w:r>
      <w:r w:rsidRPr="007F19D8">
        <w:rPr>
          <w:rFonts w:ascii="Helvetica Neue" w:hAnsi="Helvetica Neue"/>
          <w:sz w:val="22"/>
          <w:szCs w:val="22"/>
        </w:rPr>
        <w:t xml:space="preserve">Momenti di formazione dedicata per i </w:t>
      </w:r>
      <w:r w:rsidRPr="007F19D8">
        <w:rPr>
          <w:rFonts w:ascii="Helvetica Neue" w:hAnsi="Helvetica Neue"/>
          <w:b/>
          <w:bCs/>
          <w:sz w:val="22"/>
          <w:szCs w:val="22"/>
        </w:rPr>
        <w:t>dipendenti</w:t>
      </w:r>
      <w:r w:rsidRPr="007275CC">
        <w:rPr>
          <w:rFonts w:ascii="Helvetica Neue" w:hAnsi="Helvetica Neue"/>
          <w:b/>
          <w:bCs/>
          <w:sz w:val="22"/>
          <w:szCs w:val="22"/>
        </w:rPr>
        <w:t>.</w:t>
      </w:r>
    </w:p>
    <w:p w14:paraId="1E51AC42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b/>
          <w:bCs/>
          <w:sz w:val="22"/>
          <w:szCs w:val="22"/>
        </w:rPr>
      </w:pPr>
    </w:p>
    <w:p w14:paraId="3E4A33BF" w14:textId="77777777" w:rsidR="00A463B4" w:rsidRPr="002D5C47" w:rsidRDefault="00A463B4" w:rsidP="00A463B4">
      <w:pPr>
        <w:ind w:left="1276" w:right="1268"/>
        <w:jc w:val="both"/>
        <w:rPr>
          <w:rFonts w:ascii="Helvetica Neue" w:hAnsi="Helvetica Neue" w:cs="Courier New"/>
          <w:i/>
          <w:iCs/>
        </w:rPr>
      </w:pPr>
      <w:r w:rsidRPr="00A47AC6">
        <w:rPr>
          <w:rFonts w:ascii="Helvetica Neue" w:hAnsi="Helvetica Neue" w:cs="Courier New"/>
          <w:color w:val="000000" w:themeColor="text1"/>
        </w:rPr>
        <w:t>Commenta</w:t>
      </w:r>
      <w:r>
        <w:rPr>
          <w:rFonts w:ascii="Helvetica Neue" w:hAnsi="Helvetica Neue" w:cs="Courier New"/>
          <w:color w:val="000000" w:themeColor="text1"/>
        </w:rPr>
        <w:t xml:space="preserve"> così</w:t>
      </w:r>
      <w:r w:rsidRPr="00A47AC6">
        <w:rPr>
          <w:rFonts w:ascii="Helvetica Neue" w:hAnsi="Helvetica Neue" w:cs="Courier New"/>
          <w:color w:val="000000" w:themeColor="text1"/>
        </w:rPr>
        <w:t xml:space="preserve"> il Presidente del Consorzio Tutela del Gavi </w:t>
      </w:r>
      <w:r w:rsidRPr="00A463B4">
        <w:rPr>
          <w:rFonts w:ascii="Helvetica Neue" w:hAnsi="Helvetica Neue" w:cs="Courier New"/>
          <w:b/>
          <w:bCs/>
          <w:color w:val="000000" w:themeColor="text1"/>
        </w:rPr>
        <w:t>Maurizio Montobbio</w:t>
      </w:r>
      <w:r w:rsidRPr="00A47AC6">
        <w:rPr>
          <w:rFonts w:ascii="Helvetica Neue" w:hAnsi="Helvetica Neue" w:cs="Courier New"/>
          <w:color w:val="000000" w:themeColor="text1"/>
        </w:rPr>
        <w:t xml:space="preserve">: </w:t>
      </w:r>
      <w:r w:rsidRPr="00A47AC6">
        <w:rPr>
          <w:rFonts w:ascii="Helvetica Neue" w:hAnsi="Helvetica Neue" w:cs="Courier New"/>
          <w:i/>
          <w:iCs/>
          <w:color w:val="000000" w:themeColor="text1"/>
        </w:rPr>
        <w:t>“</w:t>
      </w:r>
      <w:r w:rsidRPr="00A47AC6">
        <w:rPr>
          <w:rFonts w:ascii="Helvetica Neue" w:hAnsi="Helvetica Neue" w:cs="Courier New"/>
          <w:i/>
          <w:iCs/>
        </w:rPr>
        <w:t xml:space="preserve">Ancora una volta lo scenario indicato dal premio e l'analisi condotta sono un esempio da seguire. Abbiamo dimostrato come gli Imprenditori del vino in Italia comunicano </w:t>
      </w:r>
      <w:r>
        <w:rPr>
          <w:rFonts w:ascii="Helvetica Neue" w:hAnsi="Helvetica Neue" w:cs="Courier New"/>
          <w:i/>
          <w:iCs/>
        </w:rPr>
        <w:t xml:space="preserve">la </w:t>
      </w:r>
      <w:r w:rsidRPr="00A47AC6">
        <w:rPr>
          <w:rFonts w:ascii="Helvetica Neue" w:hAnsi="Helvetica Neue" w:cs="Courier New"/>
          <w:i/>
          <w:iCs/>
        </w:rPr>
        <w:t xml:space="preserve">sostenibilità non tanto perché sia obbligatorio ma perché credono sia la strada giusta. E’ un modello a cui ispirarsi, anche per i produttori più </w:t>
      </w:r>
      <w:proofErr w:type="gramStart"/>
      <w:r w:rsidRPr="00A47AC6">
        <w:rPr>
          <w:rFonts w:ascii="Helvetica Neue" w:hAnsi="Helvetica Neue" w:cs="Courier New"/>
          <w:i/>
          <w:iCs/>
        </w:rPr>
        <w:t>piccoli</w:t>
      </w:r>
      <w:r>
        <w:rPr>
          <w:rFonts w:ascii="Helvetica Neue" w:hAnsi="Helvetica Neue" w:cs="Courier New"/>
          <w:i/>
          <w:iCs/>
        </w:rPr>
        <w:t>,</w:t>
      </w:r>
      <w:r w:rsidRPr="00A47AC6">
        <w:rPr>
          <w:rFonts w:ascii="Helvetica Neue" w:hAnsi="Helvetica Neue" w:cs="Courier New"/>
          <w:i/>
          <w:iCs/>
        </w:rPr>
        <w:t xml:space="preserve">  e</w:t>
      </w:r>
      <w:proofErr w:type="gramEnd"/>
      <w:r w:rsidRPr="00A47AC6">
        <w:rPr>
          <w:rFonts w:ascii="Helvetica Neue" w:hAnsi="Helvetica Neue" w:cs="Courier New"/>
          <w:i/>
          <w:iCs/>
        </w:rPr>
        <w:t xml:space="preserve"> ci porta ad una riflessione: ci aspetta un futuro complesso in cui la responsabilità delle nostre azioni sarà totalmente sulle spalle dei produttori. Fare bene le cose e dirlo dopo averle fatte dimostrerà la credibilità di un intero settore e la sua capacità di rinnovarsi”</w:t>
      </w:r>
      <w:r>
        <w:rPr>
          <w:rFonts w:ascii="Helvetica Neue" w:hAnsi="Helvetica Neue" w:cs="Courier New"/>
          <w:i/>
          <w:iCs/>
        </w:rPr>
        <w:t>.</w:t>
      </w:r>
    </w:p>
    <w:p w14:paraId="3FB00313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b/>
          <w:bCs/>
          <w:sz w:val="22"/>
          <w:szCs w:val="22"/>
        </w:rPr>
      </w:pPr>
    </w:p>
    <w:p w14:paraId="34940723" w14:textId="12B12361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sz w:val="22"/>
          <w:szCs w:val="22"/>
        </w:rPr>
      </w:pPr>
      <w:r w:rsidRPr="007275CC">
        <w:rPr>
          <w:rFonts w:ascii="Helvetica Neue" w:hAnsi="Helvetica Neue"/>
          <w:sz w:val="22"/>
          <w:szCs w:val="22"/>
        </w:rPr>
        <w:t>Il Premio Gavi</w:t>
      </w:r>
      <w:r w:rsidR="009C5FEE">
        <w:rPr>
          <w:rFonts w:ascii="Helvetica Neue" w:hAnsi="Helvetica Neue"/>
          <w:sz w:val="22"/>
          <w:szCs w:val="22"/>
        </w:rPr>
        <w:t xml:space="preserve"> LA BUONA ITALIA</w:t>
      </w:r>
      <w:r w:rsidRPr="007275CC">
        <w:rPr>
          <w:rFonts w:ascii="Helvetica Neue" w:hAnsi="Helvetica Neue"/>
          <w:sz w:val="22"/>
          <w:szCs w:val="22"/>
        </w:rPr>
        <w:t xml:space="preserve"> è stato assegnato dalla </w:t>
      </w:r>
      <w:r w:rsidRPr="00A463B4">
        <w:rPr>
          <w:rFonts w:ascii="Helvetica Neue" w:hAnsi="Helvetica Neue"/>
          <w:b/>
          <w:bCs/>
          <w:sz w:val="22"/>
          <w:szCs w:val="22"/>
        </w:rPr>
        <w:t>Giuria</w:t>
      </w:r>
      <w:r w:rsidRPr="007275CC">
        <w:rPr>
          <w:rFonts w:ascii="Helvetica Neue" w:hAnsi="Helvetica Neue"/>
          <w:sz w:val="22"/>
          <w:szCs w:val="22"/>
        </w:rPr>
        <w:t xml:space="preserve"> composta da: </w:t>
      </w:r>
      <w:r w:rsidRPr="007275CC">
        <w:rPr>
          <w:rFonts w:ascii="Helvetica Neue" w:hAnsi="Helvetica Neue"/>
          <w:b/>
          <w:bCs/>
          <w:sz w:val="22"/>
          <w:szCs w:val="22"/>
        </w:rPr>
        <w:t>Paolo ANSELMI</w:t>
      </w:r>
      <w:r w:rsidRPr="007275CC">
        <w:rPr>
          <w:rFonts w:ascii="Helvetica Neue" w:hAnsi="Helvetica Neue"/>
          <w:sz w:val="22"/>
          <w:szCs w:val="22"/>
        </w:rPr>
        <w:t xml:space="preserve"> Founder e </w:t>
      </w:r>
      <w:proofErr w:type="spellStart"/>
      <w:r w:rsidRPr="007275CC">
        <w:rPr>
          <w:rFonts w:ascii="Helvetica Neue" w:hAnsi="Helvetica Neue"/>
          <w:sz w:val="22"/>
          <w:szCs w:val="22"/>
        </w:rPr>
        <w:t>Managing</w:t>
      </w:r>
      <w:proofErr w:type="spellEnd"/>
      <w:r w:rsidRPr="007275CC">
        <w:rPr>
          <w:rFonts w:ascii="Helvetica Neue" w:hAnsi="Helvetica Neue"/>
          <w:sz w:val="22"/>
          <w:szCs w:val="22"/>
        </w:rPr>
        <w:t xml:space="preserve"> Partner di Walden Lab, </w:t>
      </w:r>
      <w:r w:rsidRPr="007275CC">
        <w:rPr>
          <w:rFonts w:ascii="Helvetica Neue" w:hAnsi="Helvetica Neue"/>
          <w:b/>
          <w:bCs/>
          <w:sz w:val="22"/>
          <w:szCs w:val="22"/>
        </w:rPr>
        <w:t>Antonio BOZZO</w:t>
      </w:r>
      <w:r w:rsidRPr="007275CC">
        <w:rPr>
          <w:rFonts w:ascii="Helvetica Neue" w:hAnsi="Helvetica Neue"/>
          <w:sz w:val="22"/>
          <w:szCs w:val="22"/>
        </w:rPr>
        <w:t xml:space="preserve"> Giornalista e Autore di Prima Comunicazione, </w:t>
      </w:r>
      <w:r w:rsidRPr="007275CC">
        <w:rPr>
          <w:rFonts w:ascii="Helvetica Neue" w:hAnsi="Helvetica Neue"/>
          <w:b/>
          <w:bCs/>
          <w:sz w:val="22"/>
          <w:szCs w:val="22"/>
        </w:rPr>
        <w:t>Lisa CASALI</w:t>
      </w:r>
      <w:r w:rsidRPr="007275CC">
        <w:rPr>
          <w:rFonts w:ascii="Helvetica Neue" w:hAnsi="Helvetica Neue"/>
          <w:sz w:val="22"/>
          <w:szCs w:val="22"/>
        </w:rPr>
        <w:t xml:space="preserve"> Scienziata Ambientale, divulgatrice scientifica e scrittrice,</w:t>
      </w:r>
      <w:r>
        <w:rPr>
          <w:rFonts w:ascii="Helvetica Neue" w:hAnsi="Helvetica Neue"/>
          <w:sz w:val="22"/>
          <w:szCs w:val="22"/>
        </w:rPr>
        <w:t xml:space="preserve"> </w:t>
      </w:r>
      <w:r w:rsidRPr="007275CC">
        <w:rPr>
          <w:rFonts w:ascii="Helvetica Neue" w:hAnsi="Helvetica Neue"/>
          <w:b/>
          <w:bCs/>
          <w:sz w:val="22"/>
          <w:szCs w:val="22"/>
        </w:rPr>
        <w:t xml:space="preserve">Paolo </w:t>
      </w:r>
      <w:r w:rsidRPr="007275CC">
        <w:rPr>
          <w:rFonts w:ascii="Helvetica Neue" w:hAnsi="Helvetica Neue"/>
          <w:b/>
          <w:bCs/>
          <w:sz w:val="22"/>
          <w:szCs w:val="22"/>
        </w:rPr>
        <w:lastRenderedPageBreak/>
        <w:t xml:space="preserve">CASTELLETTI </w:t>
      </w:r>
      <w:r w:rsidRPr="007275CC">
        <w:rPr>
          <w:rFonts w:ascii="Helvetica Neue" w:hAnsi="Helvetica Neue"/>
          <w:sz w:val="22"/>
          <w:szCs w:val="22"/>
        </w:rPr>
        <w:t>Segretario Generale di Unione Italiana Vini,</w:t>
      </w:r>
      <w:r>
        <w:rPr>
          <w:rFonts w:ascii="Helvetica Neue" w:hAnsi="Helvetica Neue"/>
          <w:sz w:val="22"/>
          <w:szCs w:val="22"/>
        </w:rPr>
        <w:t xml:space="preserve"> </w:t>
      </w:r>
      <w:r w:rsidRPr="007275CC">
        <w:rPr>
          <w:rFonts w:ascii="Helvetica Neue" w:hAnsi="Helvetica Neue"/>
          <w:b/>
          <w:bCs/>
          <w:sz w:val="22"/>
          <w:szCs w:val="22"/>
        </w:rPr>
        <w:t>Donatella CINELLI COLOMBINI</w:t>
      </w:r>
      <w:r w:rsidRPr="007275CC">
        <w:rPr>
          <w:rFonts w:ascii="Helvetica Neue" w:hAnsi="Helvetica Neue"/>
          <w:sz w:val="22"/>
          <w:szCs w:val="22"/>
        </w:rPr>
        <w:t xml:space="preserve"> Fondatrice Associazione Nazionale Le Donne del Vino e Docente di Turismo del Vino</w:t>
      </w:r>
      <w:r>
        <w:rPr>
          <w:rFonts w:ascii="Helvetica Neue" w:hAnsi="Helvetica Neue"/>
          <w:sz w:val="22"/>
          <w:szCs w:val="22"/>
        </w:rPr>
        <w:t>,</w:t>
      </w:r>
      <w:r w:rsidRPr="007275CC">
        <w:rPr>
          <w:rFonts w:ascii="Helvetica Neue" w:hAnsi="Helvetica Neue"/>
          <w:sz w:val="22"/>
          <w:szCs w:val="22"/>
        </w:rPr>
        <w:t xml:space="preserve"> </w:t>
      </w:r>
      <w:r w:rsidRPr="007275CC">
        <w:rPr>
          <w:rFonts w:ascii="Helvetica Neue" w:hAnsi="Helvetica Neue"/>
          <w:b/>
          <w:bCs/>
          <w:sz w:val="22"/>
          <w:szCs w:val="22"/>
        </w:rPr>
        <w:t>Andrea CORNELLI</w:t>
      </w:r>
      <w:r w:rsidRPr="007275CC">
        <w:rPr>
          <w:rFonts w:ascii="Helvetica Neue" w:hAnsi="Helvetica Neue"/>
          <w:sz w:val="22"/>
          <w:szCs w:val="22"/>
        </w:rPr>
        <w:t xml:space="preserve"> Vice Presidente di UNA, </w:t>
      </w:r>
      <w:r w:rsidRPr="007275CC">
        <w:rPr>
          <w:rFonts w:ascii="Helvetica Neue" w:hAnsi="Helvetica Neue"/>
          <w:b/>
          <w:bCs/>
          <w:sz w:val="22"/>
          <w:szCs w:val="22"/>
        </w:rPr>
        <w:t>Michele A. FINO</w:t>
      </w:r>
      <w:r w:rsidRPr="007275CC">
        <w:rPr>
          <w:rFonts w:ascii="Helvetica Neue" w:hAnsi="Helvetica Neue"/>
          <w:sz w:val="22"/>
          <w:szCs w:val="22"/>
        </w:rPr>
        <w:t xml:space="preserve"> Professore Associato di Fondamenti del Diritto Europeo Università di Pollenzo,</w:t>
      </w:r>
      <w:r>
        <w:rPr>
          <w:rFonts w:ascii="Helvetica Neue" w:hAnsi="Helvetica Neue"/>
          <w:sz w:val="22"/>
          <w:szCs w:val="22"/>
        </w:rPr>
        <w:t xml:space="preserve"> </w:t>
      </w:r>
      <w:r w:rsidRPr="007275CC">
        <w:rPr>
          <w:rFonts w:ascii="Helvetica Neue" w:hAnsi="Helvetica Neue"/>
          <w:b/>
          <w:bCs/>
          <w:sz w:val="22"/>
          <w:szCs w:val="22"/>
        </w:rPr>
        <w:t>Gabriele GORELLI</w:t>
      </w:r>
      <w:r w:rsidRPr="007275CC">
        <w:rPr>
          <w:rFonts w:ascii="Helvetica Neue" w:hAnsi="Helvetica Neue"/>
          <w:sz w:val="22"/>
          <w:szCs w:val="22"/>
        </w:rPr>
        <w:t xml:space="preserve"> Master of Wine e membro del Comitato Scientifico della Fondazione Qualivita, </w:t>
      </w:r>
      <w:r w:rsidRPr="007275CC">
        <w:rPr>
          <w:rFonts w:ascii="Helvetica Neue" w:hAnsi="Helvetica Neue"/>
          <w:b/>
          <w:bCs/>
          <w:sz w:val="22"/>
          <w:szCs w:val="22"/>
        </w:rPr>
        <w:t>Francesco MONETA</w:t>
      </w:r>
      <w:r w:rsidRPr="007275CC">
        <w:rPr>
          <w:rFonts w:ascii="Helvetica Neue" w:hAnsi="Helvetica Neue"/>
          <w:sz w:val="22"/>
          <w:szCs w:val="22"/>
        </w:rPr>
        <w:t xml:space="preserve"> Fondatore di The Round </w:t>
      </w:r>
    </w:p>
    <w:p w14:paraId="6728789B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sz w:val="22"/>
          <w:szCs w:val="22"/>
        </w:rPr>
      </w:pPr>
    </w:p>
    <w:p w14:paraId="3C699E1C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sz w:val="22"/>
          <w:szCs w:val="22"/>
        </w:rPr>
      </w:pPr>
    </w:p>
    <w:p w14:paraId="429D4CAF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sz w:val="22"/>
          <w:szCs w:val="22"/>
        </w:rPr>
      </w:pPr>
    </w:p>
    <w:p w14:paraId="67DA05E2" w14:textId="77777777" w:rsidR="00A463B4" w:rsidRDefault="00A463B4" w:rsidP="00A463B4">
      <w:pPr>
        <w:pStyle w:val="Default"/>
        <w:ind w:left="1276" w:right="1268"/>
        <w:jc w:val="both"/>
        <w:rPr>
          <w:rFonts w:ascii="Helvetica Neue" w:hAnsi="Helvetica Neue"/>
          <w:sz w:val="22"/>
          <w:szCs w:val="22"/>
        </w:rPr>
      </w:pPr>
    </w:p>
    <w:p w14:paraId="5E72BDD4" w14:textId="49AC1E17" w:rsidR="00A463B4" w:rsidRPr="002D5C47" w:rsidRDefault="00A463B4" w:rsidP="00A463B4">
      <w:pPr>
        <w:pStyle w:val="Default"/>
        <w:ind w:left="1276" w:right="1268"/>
        <w:jc w:val="both"/>
        <w:rPr>
          <w:rFonts w:ascii="Helvetica Neue" w:hAnsi="Helvetica Neue"/>
          <w:sz w:val="22"/>
          <w:szCs w:val="22"/>
        </w:rPr>
      </w:pPr>
      <w:proofErr w:type="spellStart"/>
      <w:r w:rsidRPr="007275CC">
        <w:rPr>
          <w:rFonts w:ascii="Helvetica Neue" w:hAnsi="Helvetica Neue"/>
          <w:sz w:val="22"/>
          <w:szCs w:val="22"/>
        </w:rPr>
        <w:t>Table</w:t>
      </w:r>
      <w:proofErr w:type="spellEnd"/>
      <w:r w:rsidRPr="007275CC">
        <w:rPr>
          <w:rFonts w:ascii="Helvetica Neue" w:hAnsi="Helvetica Neue"/>
          <w:sz w:val="22"/>
          <w:szCs w:val="22"/>
        </w:rPr>
        <w:t xml:space="preserve"> e coordinatore del Laboratorio Gavi, </w:t>
      </w:r>
      <w:r w:rsidRPr="007275CC">
        <w:rPr>
          <w:rFonts w:ascii="Helvetica Neue" w:hAnsi="Helvetica Neue"/>
          <w:b/>
          <w:bCs/>
          <w:sz w:val="22"/>
          <w:szCs w:val="22"/>
        </w:rPr>
        <w:t>Maurizio MONTOBBIO</w:t>
      </w:r>
      <w:r w:rsidRPr="007275CC">
        <w:rPr>
          <w:rFonts w:ascii="Helvetica Neue" w:hAnsi="Helvetica Neue"/>
          <w:sz w:val="22"/>
          <w:szCs w:val="22"/>
        </w:rPr>
        <w:t xml:space="preserve"> Presidente del Consorzio Tutela del Gavi, </w:t>
      </w:r>
      <w:r w:rsidRPr="007275CC">
        <w:rPr>
          <w:rFonts w:ascii="Helvetica Neue" w:hAnsi="Helvetica Neue"/>
          <w:b/>
          <w:bCs/>
          <w:sz w:val="22"/>
          <w:szCs w:val="22"/>
        </w:rPr>
        <w:t>Ottavia ORTOLANI</w:t>
      </w:r>
      <w:r w:rsidRPr="007275CC">
        <w:rPr>
          <w:rFonts w:ascii="Helvetica Neue" w:hAnsi="Helvetica Neue"/>
          <w:sz w:val="22"/>
          <w:szCs w:val="22"/>
        </w:rPr>
        <w:t xml:space="preserve"> Responsabile Progetti di Comunicazione e Advocacy e referente </w:t>
      </w:r>
      <w:proofErr w:type="spellStart"/>
      <w:r w:rsidRPr="007275CC">
        <w:rPr>
          <w:rFonts w:ascii="Helvetica Neue" w:hAnsi="Helvetica Neue"/>
          <w:sz w:val="22"/>
          <w:szCs w:val="22"/>
        </w:rPr>
        <w:t>GdL</w:t>
      </w:r>
      <w:proofErr w:type="spellEnd"/>
      <w:r w:rsidRPr="007275CC">
        <w:rPr>
          <w:rFonts w:ascii="Helvetica Neue" w:hAnsi="Helvetica Neue"/>
          <w:sz w:val="22"/>
          <w:szCs w:val="22"/>
        </w:rPr>
        <w:t xml:space="preserve"> 16 e 17 di ASVIS, </w:t>
      </w:r>
      <w:r w:rsidRPr="007275CC">
        <w:rPr>
          <w:rFonts w:ascii="Helvetica Neue" w:hAnsi="Helvetica Neue"/>
          <w:b/>
          <w:bCs/>
          <w:sz w:val="22"/>
          <w:szCs w:val="22"/>
        </w:rPr>
        <w:t>Monica PASQUARELLI</w:t>
      </w:r>
      <w:r w:rsidRPr="007275CC">
        <w:rPr>
          <w:rFonts w:ascii="Helvetica Neue" w:hAnsi="Helvetica Neue"/>
          <w:sz w:val="22"/>
          <w:szCs w:val="22"/>
        </w:rPr>
        <w:t xml:space="preserve"> Vicepresidente di PLEF, </w:t>
      </w:r>
      <w:r w:rsidRPr="007275CC">
        <w:rPr>
          <w:rFonts w:ascii="Helvetica Neue" w:hAnsi="Helvetica Neue"/>
          <w:b/>
          <w:bCs/>
          <w:sz w:val="22"/>
          <w:szCs w:val="22"/>
        </w:rPr>
        <w:t>Simonetta PATTUGLIA</w:t>
      </w:r>
      <w:r w:rsidRPr="007275CC">
        <w:rPr>
          <w:rFonts w:ascii="Helvetica Neue" w:hAnsi="Helvetica Neue"/>
          <w:sz w:val="22"/>
          <w:szCs w:val="22"/>
        </w:rPr>
        <w:t xml:space="preserve"> Docente di Marketing, Comunicazione e Media, Curatrice di Food, Wine &amp; Co. XI Edizioni,</w:t>
      </w:r>
      <w:r>
        <w:rPr>
          <w:rFonts w:ascii="Helvetica Neue" w:hAnsi="Helvetica Neue"/>
          <w:sz w:val="22"/>
          <w:szCs w:val="22"/>
        </w:rPr>
        <w:t xml:space="preserve"> </w:t>
      </w:r>
      <w:r w:rsidRPr="007275CC">
        <w:rPr>
          <w:rFonts w:ascii="Helvetica Neue" w:hAnsi="Helvetica Neue"/>
          <w:sz w:val="22"/>
          <w:szCs w:val="22"/>
        </w:rPr>
        <w:t xml:space="preserve">Università di Roma Tor Vergata, </w:t>
      </w:r>
      <w:r w:rsidRPr="007275CC">
        <w:rPr>
          <w:rFonts w:ascii="Helvetica Neue" w:hAnsi="Helvetica Neue"/>
          <w:b/>
          <w:bCs/>
          <w:sz w:val="22"/>
          <w:szCs w:val="22"/>
        </w:rPr>
        <w:t>Anna PRANDONI</w:t>
      </w:r>
      <w:r w:rsidRPr="007275CC">
        <w:rPr>
          <w:rFonts w:ascii="Helvetica Neue" w:hAnsi="Helvetica Neue"/>
          <w:sz w:val="22"/>
          <w:szCs w:val="22"/>
        </w:rPr>
        <w:t xml:space="preserve"> Direttore di </w:t>
      </w:r>
      <w:proofErr w:type="spellStart"/>
      <w:r w:rsidRPr="007275CC">
        <w:rPr>
          <w:rFonts w:ascii="Helvetica Neue" w:hAnsi="Helvetica Neue"/>
          <w:sz w:val="22"/>
          <w:szCs w:val="22"/>
        </w:rPr>
        <w:t>Gastronomika</w:t>
      </w:r>
      <w:proofErr w:type="spellEnd"/>
      <w:r w:rsidRPr="007275CC">
        <w:rPr>
          <w:rFonts w:ascii="Helvetica Neue" w:hAnsi="Helvetica Neue"/>
          <w:sz w:val="22"/>
          <w:szCs w:val="22"/>
        </w:rPr>
        <w:t xml:space="preserve"> presso Linkiesta, , </w:t>
      </w:r>
      <w:r w:rsidRPr="007275CC">
        <w:rPr>
          <w:rFonts w:ascii="Helvetica Neue" w:hAnsi="Helvetica Neue"/>
          <w:b/>
          <w:bCs/>
          <w:sz w:val="22"/>
          <w:szCs w:val="22"/>
        </w:rPr>
        <w:t xml:space="preserve">Simone ROVEDA </w:t>
      </w:r>
      <w:r w:rsidRPr="007275CC">
        <w:rPr>
          <w:rFonts w:ascii="Helvetica Neue" w:hAnsi="Helvetica Neue"/>
          <w:sz w:val="22"/>
          <w:szCs w:val="22"/>
        </w:rPr>
        <w:t xml:space="preserve">Digital Marketing Strategist e Founder di </w:t>
      </w:r>
      <w:proofErr w:type="spellStart"/>
      <w:r w:rsidRPr="007275CC">
        <w:rPr>
          <w:rFonts w:ascii="Helvetica Neue" w:hAnsi="Helvetica Neue"/>
          <w:sz w:val="22"/>
          <w:szCs w:val="22"/>
        </w:rPr>
        <w:t>WineryLovers</w:t>
      </w:r>
      <w:proofErr w:type="spellEnd"/>
      <w:r w:rsidRPr="007275CC">
        <w:rPr>
          <w:rFonts w:ascii="Helvetica Neue" w:hAnsi="Helvetica Neue"/>
          <w:sz w:val="22"/>
          <w:szCs w:val="22"/>
        </w:rPr>
        <w:t xml:space="preserve">, </w:t>
      </w:r>
      <w:r w:rsidRPr="007275CC">
        <w:rPr>
          <w:rFonts w:ascii="Helvetica Neue" w:hAnsi="Helvetica Neue"/>
          <w:b/>
          <w:bCs/>
          <w:sz w:val="22"/>
          <w:szCs w:val="22"/>
        </w:rPr>
        <w:t>Rossella SOBRERO</w:t>
      </w:r>
      <w:r w:rsidRPr="007275CC">
        <w:rPr>
          <w:rFonts w:ascii="Helvetica Neue" w:hAnsi="Helvetica Neue"/>
          <w:sz w:val="22"/>
          <w:szCs w:val="22"/>
        </w:rPr>
        <w:t xml:space="preserve"> Presidente di </w:t>
      </w:r>
      <w:proofErr w:type="spellStart"/>
      <w:r w:rsidRPr="007275CC">
        <w:rPr>
          <w:rFonts w:ascii="Helvetica Neue" w:hAnsi="Helvetica Neue"/>
          <w:sz w:val="22"/>
          <w:szCs w:val="22"/>
        </w:rPr>
        <w:t>Koinètica</w:t>
      </w:r>
      <w:proofErr w:type="spellEnd"/>
      <w:r w:rsidRPr="007275CC">
        <w:rPr>
          <w:rFonts w:ascii="Helvetica Neue" w:hAnsi="Helvetica Neue"/>
          <w:sz w:val="22"/>
          <w:szCs w:val="22"/>
        </w:rPr>
        <w:t xml:space="preserve"> e</w:t>
      </w:r>
      <w:r>
        <w:rPr>
          <w:rFonts w:ascii="Helvetica Neue" w:hAnsi="Helvetica Neue"/>
          <w:sz w:val="22"/>
          <w:szCs w:val="22"/>
        </w:rPr>
        <w:t xml:space="preserve"> </w:t>
      </w:r>
      <w:r w:rsidRPr="007275CC">
        <w:rPr>
          <w:rFonts w:ascii="Helvetica Neue" w:hAnsi="Helvetica Neue"/>
          <w:sz w:val="22"/>
          <w:szCs w:val="22"/>
        </w:rPr>
        <w:t xml:space="preserve">fondatrice del Salone della CSR e dell’Innovazione Sociale, </w:t>
      </w:r>
      <w:r w:rsidRPr="007275CC">
        <w:rPr>
          <w:rFonts w:ascii="Helvetica Neue" w:hAnsi="Helvetica Neue"/>
          <w:b/>
          <w:bCs/>
          <w:sz w:val="22"/>
          <w:szCs w:val="22"/>
        </w:rPr>
        <w:t xml:space="preserve">Giulio SOMMA </w:t>
      </w:r>
      <w:r w:rsidRPr="007275CC">
        <w:rPr>
          <w:rFonts w:ascii="Helvetica Neue" w:hAnsi="Helvetica Neue"/>
          <w:sz w:val="22"/>
          <w:szCs w:val="22"/>
        </w:rPr>
        <w:t>Direttore de Il Corriere Vinicolo</w:t>
      </w:r>
      <w:r w:rsidR="009C5FEE">
        <w:rPr>
          <w:rFonts w:ascii="Helvetica Neue" w:hAnsi="Helvetica Neue"/>
          <w:sz w:val="22"/>
          <w:szCs w:val="22"/>
        </w:rPr>
        <w:t xml:space="preserve">, </w:t>
      </w:r>
      <w:r w:rsidR="009C5FEE" w:rsidRPr="007275CC">
        <w:rPr>
          <w:rFonts w:ascii="Helvetica Neue" w:hAnsi="Helvetica Neue"/>
          <w:b/>
          <w:bCs/>
          <w:sz w:val="22"/>
          <w:szCs w:val="22"/>
        </w:rPr>
        <w:t>Stefano STEFANUCCI</w:t>
      </w:r>
      <w:r w:rsidR="009C5FEE" w:rsidRPr="007275CC">
        <w:rPr>
          <w:rFonts w:ascii="Helvetica Neue" w:hAnsi="Helvetica Neue"/>
          <w:sz w:val="22"/>
          <w:szCs w:val="22"/>
        </w:rPr>
        <w:t xml:space="preserve"> Direttore di </w:t>
      </w:r>
      <w:proofErr w:type="spellStart"/>
      <w:r w:rsidR="009C5FEE" w:rsidRPr="007275CC">
        <w:rPr>
          <w:rFonts w:ascii="Helvetica Neue" w:hAnsi="Helvetica Neue"/>
          <w:sz w:val="22"/>
          <w:szCs w:val="22"/>
        </w:rPr>
        <w:t>Equalitas</w:t>
      </w:r>
      <w:proofErr w:type="spellEnd"/>
      <w:r w:rsidR="009C5FEE">
        <w:rPr>
          <w:rFonts w:ascii="Helvetica Neue" w:hAnsi="Helvetica Neue"/>
          <w:sz w:val="22"/>
          <w:szCs w:val="22"/>
        </w:rPr>
        <w:t>.</w:t>
      </w:r>
    </w:p>
    <w:p w14:paraId="711157C4" w14:textId="77777777" w:rsidR="00D70F9E" w:rsidRDefault="00D70F9E" w:rsidP="00A463B4">
      <w:pPr>
        <w:ind w:left="1276" w:right="1268"/>
        <w:rPr>
          <w:sz w:val="20"/>
          <w:szCs w:val="20"/>
        </w:rPr>
      </w:pPr>
    </w:p>
    <w:sectPr w:rsidR="00D70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555" w:right="0" w:bottom="1361" w:left="0" w:header="42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43AB" w14:textId="77777777" w:rsidR="00772A55" w:rsidRDefault="00772A55">
      <w:r>
        <w:separator/>
      </w:r>
    </w:p>
  </w:endnote>
  <w:endnote w:type="continuationSeparator" w:id="0">
    <w:p w14:paraId="33E8780E" w14:textId="77777777" w:rsidR="00772A55" w:rsidRDefault="007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CE48" w14:textId="77777777" w:rsidR="00D70F9E" w:rsidRDefault="00D70F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DC0" w14:textId="77777777" w:rsidR="00D70F9E" w:rsidRDefault="00000000">
    <w:pPr>
      <w:tabs>
        <w:tab w:val="center" w:pos="5879"/>
        <w:tab w:val="left" w:pos="9624"/>
      </w:tabs>
      <w:spacing w:before="20" w:line="264" w:lineRule="auto"/>
      <w:ind w:left="-141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7A3BE8D" wp14:editId="7FD1E9AE">
          <wp:extent cx="7466965" cy="927100"/>
          <wp:effectExtent l="0" t="0" r="0" b="0"/>
          <wp:docPr id="32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6965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30868F" w14:textId="77777777" w:rsidR="00D70F9E" w:rsidRDefault="00000000">
    <w:pPr>
      <w:tabs>
        <w:tab w:val="center" w:pos="5879"/>
        <w:tab w:val="left" w:pos="9624"/>
      </w:tabs>
      <w:spacing w:before="20" w:line="264" w:lineRule="auto"/>
      <w:ind w:left="20" w:right="20"/>
      <w:jc w:val="center"/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The Round Table per il Consorzio Tutela del Gavi</w:t>
    </w:r>
  </w:p>
  <w:p w14:paraId="7BA706DE" w14:textId="77777777" w:rsidR="00D70F9E" w:rsidRDefault="00000000">
    <w:pPr>
      <w:tabs>
        <w:tab w:val="center" w:pos="5879"/>
        <w:tab w:val="left" w:pos="9624"/>
      </w:tabs>
      <w:spacing w:before="20" w:line="264" w:lineRule="auto"/>
      <w:ind w:left="20" w:right="20"/>
      <w:jc w:val="center"/>
      <w:rPr>
        <w:sz w:val="18"/>
        <w:szCs w:val="18"/>
      </w:rPr>
    </w:pPr>
    <w:r>
      <w:rPr>
        <w:b/>
        <w:i/>
        <w:sz w:val="18"/>
        <w:szCs w:val="18"/>
      </w:rPr>
      <w:t>Segreteria Organizzativa Premio Gavi LA BUONA ITALIA:</w:t>
    </w:r>
    <w:r>
      <w:rPr>
        <w:sz w:val="18"/>
        <w:szCs w:val="18"/>
      </w:rPr>
      <w:t xml:space="preserve"> Debora Albertario | tel. +39 02 83422584 | debora.albertario@theroundtable.it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E287" w14:textId="77777777" w:rsidR="00D70F9E" w:rsidRDefault="00D70F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67DE" w14:textId="77777777" w:rsidR="00772A55" w:rsidRDefault="00772A55">
      <w:r>
        <w:separator/>
      </w:r>
    </w:p>
  </w:footnote>
  <w:footnote w:type="continuationSeparator" w:id="0">
    <w:p w14:paraId="1091077B" w14:textId="77777777" w:rsidR="00772A55" w:rsidRDefault="0077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D80D" w14:textId="77777777" w:rsidR="00D70F9E" w:rsidRDefault="00D70F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4570" w14:textId="77777777" w:rsidR="00D70F9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ind w:left="-141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E3E3542" wp14:editId="238DF2AE">
          <wp:extent cx="7466965" cy="836930"/>
          <wp:effectExtent l="0" t="0" r="0" b="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4" t="-8725" r="-4" b="8517"/>
                  <a:stretch>
                    <a:fillRect/>
                  </a:stretch>
                </pic:blipFill>
                <pic:spPr>
                  <a:xfrm>
                    <a:off x="0" y="0"/>
                    <a:ext cx="746696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F9B2" w14:textId="77777777" w:rsidR="00D70F9E" w:rsidRDefault="00D70F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E"/>
    <w:rsid w:val="000F4321"/>
    <w:rsid w:val="00135D07"/>
    <w:rsid w:val="003A016A"/>
    <w:rsid w:val="004B301A"/>
    <w:rsid w:val="005A53FF"/>
    <w:rsid w:val="00685566"/>
    <w:rsid w:val="00772A55"/>
    <w:rsid w:val="00871CD8"/>
    <w:rsid w:val="00983376"/>
    <w:rsid w:val="009C5FEE"/>
    <w:rsid w:val="00A4299E"/>
    <w:rsid w:val="00A463B4"/>
    <w:rsid w:val="00B71148"/>
    <w:rsid w:val="00B830E8"/>
    <w:rsid w:val="00BD38C1"/>
    <w:rsid w:val="00D70F9E"/>
    <w:rsid w:val="00EF6810"/>
    <w:rsid w:val="00FA7ECB"/>
    <w:rsid w:val="00FB225A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24B2"/>
  <w15:docId w15:val="{733B653A-7F54-4D20-858E-672AB7E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Cambria" w:eastAsia="Cambria" w:hAnsi="Cambria" w:cs="Cambria"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ind w:left="111"/>
      <w:jc w:val="both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m-1072280829186516957m6579260668039568568msolistparagraph">
    <w:name w:val="m_-1072280829186516957m_6579260668039568568msolistparagraph"/>
    <w:basedOn w:val="Normale"/>
    <w:rsid w:val="00530528"/>
    <w:pPr>
      <w:widowControl/>
      <w:spacing w:before="100" w:beforeAutospacing="1" w:after="100" w:afterAutospacing="1"/>
    </w:pPr>
    <w:rPr>
      <w:rFonts w:eastAsiaTheme="minorHAnsi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F5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08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F5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82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11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Numeropagina">
    <w:name w:val="page number"/>
    <w:basedOn w:val="Carpredefinitoparagrafo"/>
    <w:uiPriority w:val="99"/>
    <w:unhideWhenUsed/>
    <w:rsid w:val="005C537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F4171"/>
    <w:pPr>
      <w:widowControl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xkhhv5nCRHLx7Xc58HvHPpjqFw==">AMUW2mUH6AE8RIqrBcNI7hGkBw10GuvcX0Yc20fEpGKJEFr2SjLblygRqrs45IUx/e4KU7rbQG8nj0PW3LNXOdTnSaeYWJM1b6BhJr/pboGFEPn2YGjbF2o=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ilenia.nicorelli</cp:lastModifiedBy>
  <cp:revision>4</cp:revision>
  <dcterms:created xsi:type="dcterms:W3CDTF">2023-03-25T17:29:00Z</dcterms:created>
  <dcterms:modified xsi:type="dcterms:W3CDTF">2023-03-31T13:16:00Z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2019-04-12T00:00:00Z</vt:filetime>
  </property>
</Properties>
</file>